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56" w:rsidRDefault="00F35841" w:rsidP="0096269E">
      <w:pPr>
        <w:pStyle w:val="Default"/>
        <w:jc w:val="center"/>
        <w:rPr>
          <w:b/>
          <w:bCs/>
          <w:sz w:val="28"/>
          <w:szCs w:val="28"/>
        </w:rPr>
      </w:pPr>
      <w:r>
        <w:rPr>
          <w:b/>
          <w:bCs/>
          <w:noProof/>
          <w:sz w:val="22"/>
          <w:szCs w:val="22"/>
        </w:rPr>
        <w:drawing>
          <wp:anchor distT="0" distB="0" distL="114300" distR="114300" simplePos="0" relativeHeight="251658240" behindDoc="1" locked="0" layoutInCell="1" allowOverlap="1">
            <wp:simplePos x="0" y="0"/>
            <wp:positionH relativeFrom="page">
              <wp:posOffset>452755</wp:posOffset>
            </wp:positionH>
            <wp:positionV relativeFrom="page">
              <wp:posOffset>320040</wp:posOffset>
            </wp:positionV>
            <wp:extent cx="877824" cy="877824"/>
            <wp:effectExtent l="0" t="0" r="0" b="0"/>
            <wp:wrapTight wrapText="bothSides">
              <wp:wrapPolygon edited="0">
                <wp:start x="0" y="0"/>
                <wp:lineTo x="0" y="21100"/>
                <wp:lineTo x="21100" y="21100"/>
                <wp:lineTo x="21100" y="0"/>
                <wp:lineTo x="0" y="0"/>
              </wp:wrapPolygon>
            </wp:wrapTight>
            <wp:docPr id="1" name="Picture 1" descr="C:\Users\wpulley\Documents\FAST\NC FAST Materials\FAST Training Materials\Curriculum\FAST-NC-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ulley\Documents\FAST\NC FAST Materials\FAST Training Materials\Curriculum\FAST-NC-Logo-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520572" w:rsidRPr="004F324B">
        <w:rPr>
          <w:b/>
          <w:bCs/>
          <w:sz w:val="28"/>
          <w:szCs w:val="28"/>
        </w:rPr>
        <w:t>North Carolina F</w:t>
      </w:r>
      <w:r w:rsidR="003E5761" w:rsidRPr="004F324B">
        <w:rPr>
          <w:b/>
          <w:bCs/>
          <w:sz w:val="28"/>
          <w:szCs w:val="28"/>
        </w:rPr>
        <w:t xml:space="preserve">unctional </w:t>
      </w:r>
      <w:r w:rsidR="00520572" w:rsidRPr="004F324B">
        <w:rPr>
          <w:b/>
          <w:bCs/>
          <w:sz w:val="28"/>
          <w:szCs w:val="28"/>
        </w:rPr>
        <w:t>Assessment Support Teams (FAST)</w:t>
      </w:r>
      <w:r w:rsidR="004F324B" w:rsidRPr="004F324B">
        <w:rPr>
          <w:b/>
          <w:bCs/>
          <w:sz w:val="28"/>
          <w:szCs w:val="28"/>
        </w:rPr>
        <w:t xml:space="preserve"> </w:t>
      </w:r>
    </w:p>
    <w:p w:rsidR="00EB2756" w:rsidRPr="00EB2756" w:rsidRDefault="00EB2756" w:rsidP="0096269E">
      <w:pPr>
        <w:pStyle w:val="Default"/>
        <w:jc w:val="center"/>
        <w:rPr>
          <w:b/>
          <w:bCs/>
          <w:sz w:val="40"/>
          <w:szCs w:val="40"/>
        </w:rPr>
      </w:pPr>
      <w:r w:rsidRPr="00EB2756">
        <w:rPr>
          <w:b/>
          <w:bCs/>
          <w:sz w:val="40"/>
          <w:szCs w:val="40"/>
        </w:rPr>
        <w:t>Resource Request Process for Emergency Managers</w:t>
      </w:r>
    </w:p>
    <w:p w:rsidR="00520572" w:rsidRPr="004F324B" w:rsidRDefault="00520572" w:rsidP="0096269E">
      <w:pPr>
        <w:pStyle w:val="Default"/>
        <w:jc w:val="center"/>
        <w:rPr>
          <w:b/>
          <w:bCs/>
          <w:sz w:val="28"/>
          <w:szCs w:val="28"/>
        </w:rPr>
      </w:pPr>
    </w:p>
    <w:p w:rsidR="00B07D5C" w:rsidRDefault="00B07D5C" w:rsidP="00B07D5C">
      <w:pPr>
        <w:pStyle w:val="Default"/>
        <w:rPr>
          <w:rFonts w:asciiTheme="minorHAnsi" w:hAnsiTheme="minorHAnsi" w:cs="Tahoma"/>
          <w:b/>
          <w:color w:val="auto"/>
        </w:rPr>
      </w:pPr>
    </w:p>
    <w:p w:rsidR="00EB2756" w:rsidRPr="00F35841" w:rsidRDefault="00EB2756" w:rsidP="00B07D5C">
      <w:pPr>
        <w:pStyle w:val="Default"/>
        <w:rPr>
          <w:rFonts w:asciiTheme="minorHAnsi" w:hAnsiTheme="minorHAnsi" w:cs="Tahoma"/>
          <w:b/>
          <w:color w:val="auto"/>
        </w:rPr>
      </w:pPr>
      <w:r w:rsidRPr="00F35841">
        <w:rPr>
          <w:rFonts w:asciiTheme="minorHAnsi" w:hAnsiTheme="minorHAnsi" w:cs="Tahoma"/>
          <w:b/>
          <w:color w:val="auto"/>
        </w:rPr>
        <w:t>Overview</w:t>
      </w:r>
    </w:p>
    <w:p w:rsidR="00F35841" w:rsidRDefault="00F35841" w:rsidP="00B07D5C">
      <w:pPr>
        <w:pStyle w:val="Default"/>
        <w:rPr>
          <w:rFonts w:asciiTheme="minorHAnsi" w:hAnsiTheme="minorHAnsi" w:cs="Tahoma"/>
          <w:color w:val="auto"/>
        </w:rPr>
      </w:pPr>
      <w:r w:rsidRPr="004F324B">
        <w:rPr>
          <w:rFonts w:asciiTheme="minorHAnsi" w:hAnsiTheme="minorHAnsi" w:cs="Tahoma"/>
          <w:color w:val="auto"/>
        </w:rPr>
        <w:t xml:space="preserve">During disaster responses across the nation, individuals with access and functional needs have come to general population shelters seeking assistance. </w:t>
      </w:r>
      <w:r w:rsidR="00680D93">
        <w:rPr>
          <w:rFonts w:asciiTheme="minorHAnsi" w:hAnsiTheme="minorHAnsi" w:cs="Tahoma"/>
          <w:color w:val="auto"/>
        </w:rPr>
        <w:t>M</w:t>
      </w:r>
      <w:r w:rsidRPr="004F324B">
        <w:rPr>
          <w:rFonts w:asciiTheme="minorHAnsi" w:hAnsiTheme="minorHAnsi" w:cs="Tahoma"/>
          <w:color w:val="auto"/>
        </w:rPr>
        <w:t xml:space="preserve">ost individuals with access and functional needs can be accommodated in general population shelters with appropriate support. North Carolina Emergency Management has developed a Functional Assessment Support Team (FAST) program to assist the local government agencies and their partners in providing appropriate support to individuals with access and functional needs during disasters. </w:t>
      </w:r>
    </w:p>
    <w:p w:rsidR="00F35841" w:rsidRPr="00E53C3A" w:rsidRDefault="00F35841" w:rsidP="00B07D5C">
      <w:pPr>
        <w:pStyle w:val="Default"/>
        <w:rPr>
          <w:rFonts w:asciiTheme="minorHAnsi" w:hAnsiTheme="minorHAnsi" w:cs="Tahoma"/>
          <w:b/>
          <w:color w:val="auto"/>
        </w:rPr>
      </w:pPr>
    </w:p>
    <w:p w:rsidR="00F35841" w:rsidRPr="00F35841" w:rsidRDefault="00F35841" w:rsidP="00B07D5C">
      <w:pPr>
        <w:pStyle w:val="Default"/>
        <w:rPr>
          <w:rFonts w:asciiTheme="minorHAnsi" w:hAnsiTheme="minorHAnsi" w:cs="Tahoma"/>
          <w:b/>
          <w:color w:val="auto"/>
        </w:rPr>
      </w:pPr>
      <w:r w:rsidRPr="00F35841">
        <w:rPr>
          <w:rFonts w:asciiTheme="minorHAnsi" w:hAnsiTheme="minorHAnsi" w:cs="Tahoma"/>
          <w:b/>
          <w:color w:val="auto"/>
        </w:rPr>
        <w:t>Who are FAST members?</w:t>
      </w:r>
    </w:p>
    <w:p w:rsidR="00F35841" w:rsidRDefault="00F35841" w:rsidP="00B07D5C">
      <w:pPr>
        <w:pStyle w:val="Default"/>
        <w:numPr>
          <w:ilvl w:val="0"/>
          <w:numId w:val="1"/>
        </w:numPr>
        <w:rPr>
          <w:rFonts w:asciiTheme="minorHAnsi" w:hAnsiTheme="minorHAnsi" w:cs="Tahoma"/>
          <w:color w:val="auto"/>
        </w:rPr>
      </w:pPr>
      <w:r>
        <w:rPr>
          <w:rFonts w:asciiTheme="minorHAnsi" w:hAnsiTheme="minorHAnsi" w:cs="Tahoma"/>
          <w:color w:val="auto"/>
        </w:rPr>
        <w:t>FAST members are</w:t>
      </w:r>
      <w:r w:rsidRPr="004F324B">
        <w:rPr>
          <w:rFonts w:asciiTheme="minorHAnsi" w:hAnsiTheme="minorHAnsi" w:cs="Tahoma"/>
          <w:color w:val="auto"/>
        </w:rPr>
        <w:t xml:space="preserve"> trained </w:t>
      </w:r>
      <w:r>
        <w:rPr>
          <w:rFonts w:asciiTheme="minorHAnsi" w:hAnsiTheme="minorHAnsi" w:cs="Tahoma"/>
          <w:color w:val="auto"/>
        </w:rPr>
        <w:t xml:space="preserve">social service </w:t>
      </w:r>
      <w:r w:rsidRPr="004F324B">
        <w:rPr>
          <w:rFonts w:asciiTheme="minorHAnsi" w:hAnsiTheme="minorHAnsi" w:cs="Tahoma"/>
          <w:color w:val="auto"/>
        </w:rPr>
        <w:t xml:space="preserve">professionals who have experience working with people with access and functional needs in </w:t>
      </w:r>
      <w:r>
        <w:rPr>
          <w:rFonts w:asciiTheme="minorHAnsi" w:hAnsiTheme="minorHAnsi" w:cs="Tahoma"/>
          <w:color w:val="auto"/>
        </w:rPr>
        <w:t xml:space="preserve">one or more of </w:t>
      </w:r>
      <w:r w:rsidRPr="004F324B">
        <w:rPr>
          <w:rFonts w:asciiTheme="minorHAnsi" w:hAnsiTheme="minorHAnsi" w:cs="Tahoma"/>
          <w:color w:val="auto"/>
        </w:rPr>
        <w:t xml:space="preserve">the following areas: </w:t>
      </w:r>
      <w:r>
        <w:rPr>
          <w:rFonts w:asciiTheme="minorHAnsi" w:hAnsiTheme="minorHAnsi" w:cs="Tahoma"/>
          <w:color w:val="auto"/>
        </w:rPr>
        <w:t>geriatrics</w:t>
      </w:r>
      <w:r w:rsidRPr="004F324B">
        <w:rPr>
          <w:rFonts w:asciiTheme="minorHAnsi" w:hAnsiTheme="minorHAnsi" w:cs="Tahoma"/>
          <w:color w:val="auto"/>
        </w:rPr>
        <w:t>, chronic health conditions, developmental or other cognitive disabilities, hearing or vision loss, behavioral health, physical concerns, and any other needs people might have in communications, tr</w:t>
      </w:r>
      <w:r>
        <w:rPr>
          <w:rFonts w:asciiTheme="minorHAnsi" w:hAnsiTheme="minorHAnsi" w:cs="Tahoma"/>
          <w:color w:val="auto"/>
        </w:rPr>
        <w:t xml:space="preserve">ansportation, maintaining </w:t>
      </w:r>
      <w:r w:rsidRPr="004F324B">
        <w:rPr>
          <w:rFonts w:asciiTheme="minorHAnsi" w:hAnsiTheme="minorHAnsi" w:cs="Tahoma"/>
          <w:color w:val="auto"/>
        </w:rPr>
        <w:t xml:space="preserve">independence or personal safety. </w:t>
      </w:r>
    </w:p>
    <w:p w:rsidR="003E7022" w:rsidRPr="003E7022" w:rsidRDefault="00F35841" w:rsidP="00B07D5C">
      <w:pPr>
        <w:pStyle w:val="Default"/>
        <w:numPr>
          <w:ilvl w:val="0"/>
          <w:numId w:val="2"/>
        </w:numPr>
        <w:rPr>
          <w:rFonts w:asciiTheme="minorHAnsi" w:hAnsiTheme="minorHAnsi" w:cs="Tahoma"/>
          <w:color w:val="auto"/>
        </w:rPr>
      </w:pPr>
      <w:r w:rsidRPr="003E7022">
        <w:rPr>
          <w:rFonts w:asciiTheme="minorHAnsi" w:hAnsiTheme="minorHAnsi" w:cs="Tahoma"/>
          <w:color w:val="auto"/>
        </w:rPr>
        <w:t xml:space="preserve">FAST members will </w:t>
      </w:r>
      <w:r w:rsidR="00E616E7" w:rsidRPr="003E7022">
        <w:rPr>
          <w:rFonts w:asciiTheme="minorHAnsi" w:hAnsiTheme="minorHAnsi" w:cs="Tahoma"/>
          <w:color w:val="auto"/>
        </w:rPr>
        <w:t>assess</w:t>
      </w:r>
      <w:r w:rsidRPr="003E7022">
        <w:rPr>
          <w:rFonts w:asciiTheme="minorHAnsi" w:hAnsiTheme="minorHAnsi" w:cs="Tahoma"/>
          <w:color w:val="auto"/>
        </w:rPr>
        <w:t xml:space="preserve"> individuals to determine what type</w:t>
      </w:r>
      <w:r w:rsidR="003E7022" w:rsidRPr="003E7022">
        <w:rPr>
          <w:rFonts w:asciiTheme="minorHAnsi" w:hAnsiTheme="minorHAnsi" w:cs="Tahoma"/>
          <w:color w:val="auto"/>
        </w:rPr>
        <w:t>s</w:t>
      </w:r>
      <w:r w:rsidRPr="003E7022">
        <w:rPr>
          <w:rFonts w:asciiTheme="minorHAnsi" w:hAnsiTheme="minorHAnsi" w:cs="Tahoma"/>
          <w:color w:val="auto"/>
        </w:rPr>
        <w:t xml:space="preserve"> of support </w:t>
      </w:r>
      <w:r w:rsidR="003E7022" w:rsidRPr="003E7022">
        <w:rPr>
          <w:rFonts w:asciiTheme="minorHAnsi" w:hAnsiTheme="minorHAnsi" w:cs="Tahoma"/>
          <w:color w:val="auto"/>
        </w:rPr>
        <w:t xml:space="preserve">– resources and/or services - </w:t>
      </w:r>
      <w:r w:rsidRPr="003E7022">
        <w:rPr>
          <w:rFonts w:asciiTheme="minorHAnsi" w:hAnsiTheme="minorHAnsi" w:cs="Tahoma"/>
          <w:color w:val="auto"/>
        </w:rPr>
        <w:t xml:space="preserve">is needed to maintain their individual independence and safety in the shelter setting. </w:t>
      </w:r>
      <w:r w:rsidR="003E7022" w:rsidRPr="003E7022">
        <w:rPr>
          <w:rFonts w:asciiTheme="minorHAnsi" w:hAnsiTheme="minorHAnsi" w:cs="Tahoma"/>
          <w:color w:val="auto"/>
        </w:rPr>
        <w:t>FAST may request wheelchairs or other mobility devices, interpreters, personal care assistants, communication devices, or they may be able to locate assistive devices that are readily available in or around the shelters.</w:t>
      </w:r>
      <w:r w:rsidR="003E7022">
        <w:rPr>
          <w:rFonts w:asciiTheme="minorHAnsi" w:hAnsiTheme="minorHAnsi" w:cs="Tahoma"/>
          <w:color w:val="auto"/>
        </w:rPr>
        <w:t xml:space="preserve"> </w:t>
      </w:r>
      <w:r w:rsidR="003E7022" w:rsidRPr="003E7022">
        <w:rPr>
          <w:rFonts w:asciiTheme="minorHAnsi" w:hAnsiTheme="minorHAnsi" w:cs="Tahoma"/>
          <w:color w:val="auto"/>
        </w:rPr>
        <w:t>FAST is responsible for identifying needs, and then getting the resources to meet those needs.</w:t>
      </w:r>
    </w:p>
    <w:p w:rsidR="00E616E7" w:rsidRPr="00E616E7" w:rsidRDefault="003E7022" w:rsidP="00B07D5C">
      <w:pPr>
        <w:pStyle w:val="Default"/>
        <w:numPr>
          <w:ilvl w:val="0"/>
          <w:numId w:val="2"/>
        </w:numPr>
        <w:rPr>
          <w:rFonts w:asciiTheme="minorHAnsi" w:hAnsiTheme="minorHAnsi" w:cs="Tahoma"/>
        </w:rPr>
      </w:pPr>
      <w:r>
        <w:rPr>
          <w:rFonts w:asciiTheme="minorHAnsi" w:hAnsiTheme="minorHAnsi" w:cs="Tahoma"/>
        </w:rPr>
        <w:t>When requested by County Emergency Management C</w:t>
      </w:r>
      <w:r w:rsidR="00E616E7" w:rsidRPr="004F324B">
        <w:rPr>
          <w:rFonts w:asciiTheme="minorHAnsi" w:hAnsiTheme="minorHAnsi" w:cs="Tahoma"/>
        </w:rPr>
        <w:t xml:space="preserve">oordinators, teams will deploy to affected communities or service sites to work with government and partner agencies ensuring all access and functional needs are met. </w:t>
      </w:r>
      <w:r w:rsidR="00680D93">
        <w:rPr>
          <w:rFonts w:asciiTheme="minorHAnsi" w:hAnsiTheme="minorHAnsi" w:cs="Tahoma"/>
        </w:rPr>
        <w:t>To begin, FAST will deploy to shelters, but may also deploy to PODs, DRCs, or other site</w:t>
      </w:r>
      <w:r>
        <w:rPr>
          <w:rFonts w:asciiTheme="minorHAnsi" w:hAnsiTheme="minorHAnsi" w:cs="Tahoma"/>
        </w:rPr>
        <w:t>s</w:t>
      </w:r>
      <w:r w:rsidR="00680D93">
        <w:rPr>
          <w:rFonts w:asciiTheme="minorHAnsi" w:hAnsiTheme="minorHAnsi" w:cs="Tahoma"/>
        </w:rPr>
        <w:t xml:space="preserve"> where they may be needed.</w:t>
      </w:r>
    </w:p>
    <w:p w:rsidR="00F35841" w:rsidRPr="00F35841" w:rsidRDefault="00F35841" w:rsidP="00B07D5C">
      <w:pPr>
        <w:pStyle w:val="Default"/>
        <w:numPr>
          <w:ilvl w:val="0"/>
          <w:numId w:val="2"/>
        </w:numPr>
        <w:rPr>
          <w:rFonts w:asciiTheme="minorHAnsi" w:hAnsiTheme="minorHAnsi" w:cs="Tahoma"/>
          <w:color w:val="auto"/>
        </w:rPr>
      </w:pPr>
      <w:r w:rsidRPr="00F35841">
        <w:rPr>
          <w:rFonts w:asciiTheme="minorHAnsi" w:hAnsiTheme="minorHAnsi" w:cs="Tahoma"/>
          <w:color w:val="auto"/>
        </w:rPr>
        <w:t xml:space="preserve">Resources that FAST may request </w:t>
      </w:r>
      <w:r w:rsidR="00E616E7">
        <w:rPr>
          <w:rFonts w:asciiTheme="minorHAnsi" w:hAnsiTheme="minorHAnsi" w:cs="Tahoma"/>
          <w:color w:val="auto"/>
        </w:rPr>
        <w:t xml:space="preserve">(through Red Cross or </w:t>
      </w:r>
      <w:r w:rsidR="003E7022">
        <w:rPr>
          <w:rFonts w:asciiTheme="minorHAnsi" w:hAnsiTheme="minorHAnsi" w:cs="Tahoma"/>
          <w:color w:val="auto"/>
        </w:rPr>
        <w:t xml:space="preserve">jurisdictional </w:t>
      </w:r>
      <w:r w:rsidR="00E616E7">
        <w:rPr>
          <w:rFonts w:asciiTheme="minorHAnsi" w:hAnsiTheme="minorHAnsi" w:cs="Tahoma"/>
          <w:color w:val="auto"/>
        </w:rPr>
        <w:t>EOC</w:t>
      </w:r>
      <w:r w:rsidR="003E7022">
        <w:rPr>
          <w:rFonts w:asciiTheme="minorHAnsi" w:hAnsiTheme="minorHAnsi" w:cs="Tahoma"/>
          <w:color w:val="auto"/>
        </w:rPr>
        <w:t>s</w:t>
      </w:r>
      <w:r w:rsidR="00E616E7">
        <w:rPr>
          <w:rFonts w:asciiTheme="minorHAnsi" w:hAnsiTheme="minorHAnsi" w:cs="Tahoma"/>
          <w:color w:val="auto"/>
        </w:rPr>
        <w:t xml:space="preserve">) may </w:t>
      </w:r>
      <w:r w:rsidR="00E616E7" w:rsidRPr="00F35841">
        <w:rPr>
          <w:rFonts w:asciiTheme="minorHAnsi" w:hAnsiTheme="minorHAnsi" w:cs="Tahoma"/>
          <w:color w:val="auto"/>
        </w:rPr>
        <w:t>include</w:t>
      </w:r>
      <w:r w:rsidRPr="00F35841">
        <w:rPr>
          <w:rFonts w:asciiTheme="minorHAnsi" w:hAnsiTheme="minorHAnsi" w:cs="Tahoma"/>
          <w:color w:val="auto"/>
        </w:rPr>
        <w:t xml:space="preserve"> consumable medical supplies, durable medical equipment, personal care assistants, interpreter services, as well as others</w:t>
      </w:r>
      <w:r>
        <w:rPr>
          <w:rFonts w:asciiTheme="minorHAnsi" w:hAnsiTheme="minorHAnsi" w:cs="Tahoma"/>
          <w:color w:val="auto"/>
        </w:rPr>
        <w:t>.</w:t>
      </w:r>
    </w:p>
    <w:p w:rsidR="00F35841" w:rsidRPr="00E53C3A" w:rsidRDefault="00F35841" w:rsidP="00B07D5C">
      <w:pPr>
        <w:spacing w:after="0" w:line="240" w:lineRule="auto"/>
        <w:jc w:val="both"/>
        <w:rPr>
          <w:b/>
          <w:sz w:val="24"/>
          <w:szCs w:val="24"/>
        </w:rPr>
      </w:pPr>
    </w:p>
    <w:p w:rsidR="00F35841" w:rsidRPr="00F35841" w:rsidRDefault="00F35841" w:rsidP="00B07D5C">
      <w:pPr>
        <w:spacing w:after="0" w:line="240" w:lineRule="auto"/>
        <w:jc w:val="both"/>
        <w:rPr>
          <w:b/>
          <w:sz w:val="24"/>
          <w:szCs w:val="24"/>
        </w:rPr>
      </w:pPr>
      <w:r w:rsidRPr="00F35841">
        <w:rPr>
          <w:b/>
          <w:sz w:val="24"/>
          <w:szCs w:val="24"/>
        </w:rPr>
        <w:t>How to request FAST</w:t>
      </w:r>
    </w:p>
    <w:p w:rsidR="00EB2756" w:rsidRPr="00F35841" w:rsidRDefault="00EB2756" w:rsidP="00B07D5C">
      <w:pPr>
        <w:pStyle w:val="ListParagraph"/>
        <w:numPr>
          <w:ilvl w:val="0"/>
          <w:numId w:val="7"/>
        </w:numPr>
        <w:spacing w:after="0" w:line="240" w:lineRule="auto"/>
        <w:jc w:val="both"/>
        <w:rPr>
          <w:sz w:val="24"/>
          <w:szCs w:val="24"/>
        </w:rPr>
      </w:pPr>
      <w:r w:rsidRPr="00F35841">
        <w:rPr>
          <w:sz w:val="24"/>
          <w:szCs w:val="24"/>
        </w:rPr>
        <w:t xml:space="preserve">Jurisdictions that have identified the need </w:t>
      </w:r>
      <w:r w:rsidR="00E616E7">
        <w:rPr>
          <w:sz w:val="24"/>
          <w:szCs w:val="24"/>
        </w:rPr>
        <w:t>for</w:t>
      </w:r>
      <w:r w:rsidRPr="00F35841">
        <w:rPr>
          <w:sz w:val="24"/>
          <w:szCs w:val="24"/>
        </w:rPr>
        <w:t xml:space="preserve"> FAST will submit a resource request </w:t>
      </w:r>
      <w:r w:rsidR="00E616E7">
        <w:rPr>
          <w:sz w:val="24"/>
          <w:szCs w:val="24"/>
        </w:rPr>
        <w:t>via</w:t>
      </w:r>
      <w:r w:rsidRPr="00F35841">
        <w:rPr>
          <w:sz w:val="24"/>
          <w:szCs w:val="24"/>
        </w:rPr>
        <w:t xml:space="preserve"> </w:t>
      </w:r>
      <w:r w:rsidR="00F35841" w:rsidRPr="00F35841">
        <w:rPr>
          <w:sz w:val="24"/>
          <w:szCs w:val="24"/>
        </w:rPr>
        <w:t>WebEOC f</w:t>
      </w:r>
      <w:r w:rsidRPr="00F35841">
        <w:rPr>
          <w:sz w:val="24"/>
          <w:szCs w:val="24"/>
        </w:rPr>
        <w:t xml:space="preserve">or a team. </w:t>
      </w:r>
      <w:r w:rsidR="00B07D5C">
        <w:rPr>
          <w:sz w:val="24"/>
          <w:szCs w:val="24"/>
        </w:rPr>
        <w:t>Teams may have 2 to 6 members.</w:t>
      </w:r>
    </w:p>
    <w:p w:rsidR="00EB2756" w:rsidRPr="00F35841" w:rsidRDefault="00EB2756" w:rsidP="00B07D5C">
      <w:pPr>
        <w:pStyle w:val="ListParagraph"/>
        <w:numPr>
          <w:ilvl w:val="0"/>
          <w:numId w:val="7"/>
        </w:numPr>
        <w:spacing w:after="0" w:line="240" w:lineRule="auto"/>
        <w:jc w:val="both"/>
        <w:rPr>
          <w:sz w:val="24"/>
          <w:szCs w:val="24"/>
        </w:rPr>
      </w:pPr>
      <w:r w:rsidRPr="00F35841">
        <w:rPr>
          <w:sz w:val="24"/>
          <w:szCs w:val="24"/>
        </w:rPr>
        <w:t xml:space="preserve">When requesting FAST, ensure the following </w:t>
      </w:r>
      <w:r w:rsidR="003E7022">
        <w:rPr>
          <w:sz w:val="24"/>
          <w:szCs w:val="24"/>
        </w:rPr>
        <w:t>details</w:t>
      </w:r>
      <w:r w:rsidRPr="00F35841">
        <w:rPr>
          <w:sz w:val="24"/>
          <w:szCs w:val="24"/>
        </w:rPr>
        <w:t xml:space="preserve"> are included in the resource request:</w:t>
      </w:r>
    </w:p>
    <w:p w:rsidR="00680D93" w:rsidRDefault="00680D93" w:rsidP="00B07D5C">
      <w:pPr>
        <w:pStyle w:val="ListParagraph"/>
        <w:numPr>
          <w:ilvl w:val="0"/>
          <w:numId w:val="6"/>
        </w:numPr>
        <w:spacing w:after="0" w:line="240" w:lineRule="auto"/>
        <w:jc w:val="both"/>
        <w:rPr>
          <w:sz w:val="24"/>
          <w:szCs w:val="24"/>
        </w:rPr>
      </w:pPr>
      <w:r>
        <w:rPr>
          <w:sz w:val="24"/>
          <w:szCs w:val="24"/>
        </w:rPr>
        <w:t>Detailed description of need for resource</w:t>
      </w:r>
    </w:p>
    <w:p w:rsidR="00EB2756" w:rsidRDefault="00680D93" w:rsidP="00B07D5C">
      <w:pPr>
        <w:pStyle w:val="ListParagraph"/>
        <w:numPr>
          <w:ilvl w:val="0"/>
          <w:numId w:val="6"/>
        </w:numPr>
        <w:spacing w:after="0" w:line="240" w:lineRule="auto"/>
        <w:jc w:val="both"/>
        <w:rPr>
          <w:sz w:val="24"/>
          <w:szCs w:val="24"/>
        </w:rPr>
      </w:pPr>
      <w:r>
        <w:rPr>
          <w:sz w:val="24"/>
          <w:szCs w:val="24"/>
        </w:rPr>
        <w:t>Location</w:t>
      </w:r>
      <w:r w:rsidR="00E616E7">
        <w:rPr>
          <w:sz w:val="24"/>
          <w:szCs w:val="24"/>
        </w:rPr>
        <w:t xml:space="preserve"> (</w:t>
      </w:r>
      <w:r w:rsidR="00EB2756">
        <w:rPr>
          <w:sz w:val="24"/>
          <w:szCs w:val="24"/>
        </w:rPr>
        <w:t>address</w:t>
      </w:r>
      <w:r w:rsidR="00E616E7">
        <w:rPr>
          <w:sz w:val="24"/>
          <w:szCs w:val="24"/>
        </w:rPr>
        <w:t xml:space="preserve"> of shelter)</w:t>
      </w:r>
      <w:r w:rsidR="00EB2756">
        <w:rPr>
          <w:sz w:val="24"/>
          <w:szCs w:val="24"/>
        </w:rPr>
        <w:t xml:space="preserve"> team is to report to</w:t>
      </w:r>
    </w:p>
    <w:p w:rsidR="00EB2756" w:rsidRPr="00E616E7" w:rsidRDefault="00680D93" w:rsidP="00B07D5C">
      <w:pPr>
        <w:pStyle w:val="ListParagraph"/>
        <w:numPr>
          <w:ilvl w:val="0"/>
          <w:numId w:val="6"/>
        </w:numPr>
        <w:spacing w:after="0" w:line="240" w:lineRule="auto"/>
        <w:jc w:val="both"/>
        <w:rPr>
          <w:sz w:val="24"/>
          <w:szCs w:val="24"/>
        </w:rPr>
      </w:pPr>
      <w:r>
        <w:rPr>
          <w:sz w:val="24"/>
          <w:szCs w:val="24"/>
        </w:rPr>
        <w:t>Site POC (name and  phone number)</w:t>
      </w:r>
      <w:r w:rsidR="00EB2756" w:rsidRPr="00E616E7">
        <w:rPr>
          <w:sz w:val="24"/>
          <w:szCs w:val="24"/>
        </w:rPr>
        <w:t xml:space="preserve"> </w:t>
      </w:r>
    </w:p>
    <w:p w:rsidR="00EB2756" w:rsidRDefault="00EB2756" w:rsidP="00B07D5C">
      <w:pPr>
        <w:pStyle w:val="ListParagraph"/>
        <w:numPr>
          <w:ilvl w:val="0"/>
          <w:numId w:val="6"/>
        </w:numPr>
        <w:spacing w:after="0" w:line="240" w:lineRule="auto"/>
        <w:jc w:val="both"/>
        <w:rPr>
          <w:sz w:val="24"/>
          <w:szCs w:val="24"/>
        </w:rPr>
      </w:pPr>
      <w:r>
        <w:rPr>
          <w:sz w:val="24"/>
          <w:szCs w:val="24"/>
        </w:rPr>
        <w:t>Expected d</w:t>
      </w:r>
      <w:r w:rsidR="00E616E7">
        <w:rPr>
          <w:sz w:val="24"/>
          <w:szCs w:val="24"/>
        </w:rPr>
        <w:t>uration the team will be needed, and when they should arrive</w:t>
      </w:r>
    </w:p>
    <w:p w:rsidR="00E616E7" w:rsidRPr="0071353E" w:rsidRDefault="003E7022" w:rsidP="00B07D5C">
      <w:pPr>
        <w:pStyle w:val="ListParagraph"/>
        <w:numPr>
          <w:ilvl w:val="0"/>
          <w:numId w:val="6"/>
        </w:numPr>
        <w:spacing w:after="0" w:line="240" w:lineRule="auto"/>
        <w:jc w:val="both"/>
        <w:rPr>
          <w:sz w:val="24"/>
          <w:szCs w:val="24"/>
        </w:rPr>
      </w:pPr>
      <w:r>
        <w:rPr>
          <w:sz w:val="24"/>
          <w:szCs w:val="24"/>
        </w:rPr>
        <w:t xml:space="preserve">Whether </w:t>
      </w:r>
      <w:r w:rsidR="00E616E7">
        <w:rPr>
          <w:sz w:val="24"/>
          <w:szCs w:val="24"/>
        </w:rPr>
        <w:t>lodging and meals</w:t>
      </w:r>
      <w:r>
        <w:rPr>
          <w:sz w:val="24"/>
          <w:szCs w:val="24"/>
        </w:rPr>
        <w:t xml:space="preserve"> will be provided</w:t>
      </w:r>
    </w:p>
    <w:p w:rsidR="00E616E7" w:rsidRPr="00E53C3A" w:rsidRDefault="00E616E7" w:rsidP="00B07D5C">
      <w:pPr>
        <w:pStyle w:val="Default"/>
        <w:rPr>
          <w:rFonts w:asciiTheme="minorHAnsi" w:hAnsiTheme="minorHAnsi" w:cs="Tahoma"/>
          <w:b/>
          <w:color w:val="auto"/>
        </w:rPr>
      </w:pPr>
    </w:p>
    <w:p w:rsidR="0075153B" w:rsidRPr="004F324B" w:rsidRDefault="0075153B" w:rsidP="00B07D5C">
      <w:pPr>
        <w:pStyle w:val="Default"/>
        <w:rPr>
          <w:rFonts w:asciiTheme="minorHAnsi" w:hAnsiTheme="minorHAnsi" w:cs="Tahoma"/>
          <w:b/>
          <w:color w:val="auto"/>
        </w:rPr>
      </w:pPr>
      <w:r w:rsidRPr="004F324B">
        <w:rPr>
          <w:rFonts w:asciiTheme="minorHAnsi" w:hAnsiTheme="minorHAnsi" w:cs="Tahoma"/>
          <w:b/>
          <w:color w:val="auto"/>
        </w:rPr>
        <w:t>For more information contact:</w:t>
      </w:r>
    </w:p>
    <w:p w:rsidR="0075153B" w:rsidRPr="00E616E7" w:rsidRDefault="00B14A61" w:rsidP="00B07D5C">
      <w:pPr>
        <w:pStyle w:val="Default"/>
        <w:rPr>
          <w:rFonts w:asciiTheme="minorHAnsi" w:hAnsiTheme="minorHAnsi" w:cs="Tahoma"/>
          <w:color w:val="auto"/>
        </w:rPr>
      </w:pPr>
      <w:r w:rsidRPr="00E616E7">
        <w:rPr>
          <w:rFonts w:asciiTheme="minorHAnsi" w:hAnsiTheme="minorHAnsi" w:cs="Tahoma"/>
          <w:color w:val="auto"/>
        </w:rPr>
        <w:t xml:space="preserve">Sheri Badger, </w:t>
      </w:r>
      <w:r w:rsidR="00E616E7" w:rsidRPr="00E616E7">
        <w:rPr>
          <w:rFonts w:asciiTheme="minorHAnsi" w:hAnsiTheme="minorHAnsi" w:cs="Tahoma"/>
          <w:color w:val="auto"/>
        </w:rPr>
        <w:t>FAST Program Manager</w:t>
      </w:r>
    </w:p>
    <w:p w:rsidR="0075153B" w:rsidRPr="00E616E7" w:rsidRDefault="00B14A61" w:rsidP="00B07D5C">
      <w:pPr>
        <w:pStyle w:val="Default"/>
        <w:rPr>
          <w:rFonts w:asciiTheme="minorHAnsi" w:hAnsiTheme="minorHAnsi" w:cs="Tahoma"/>
          <w:color w:val="auto"/>
        </w:rPr>
      </w:pPr>
      <w:r w:rsidRPr="00E616E7">
        <w:rPr>
          <w:rFonts w:asciiTheme="minorHAnsi" w:hAnsiTheme="minorHAnsi" w:cs="Tahoma"/>
          <w:color w:val="auto"/>
        </w:rPr>
        <w:t>North Carolina Emergency Management</w:t>
      </w:r>
      <w:bookmarkStart w:id="0" w:name="_GoBack"/>
      <w:bookmarkEnd w:id="0"/>
    </w:p>
    <w:p w:rsidR="0075153B" w:rsidRPr="00E616E7" w:rsidRDefault="0075153B" w:rsidP="00B07D5C">
      <w:pPr>
        <w:pStyle w:val="Default"/>
        <w:rPr>
          <w:rFonts w:asciiTheme="minorHAnsi" w:hAnsiTheme="minorHAnsi" w:cs="Tahoma"/>
          <w:color w:val="auto"/>
        </w:rPr>
      </w:pPr>
      <w:r w:rsidRPr="00E616E7">
        <w:rPr>
          <w:rFonts w:asciiTheme="minorHAnsi" w:hAnsiTheme="minorHAnsi" w:cs="Tahoma"/>
          <w:color w:val="auto"/>
        </w:rPr>
        <w:t>919-</w:t>
      </w:r>
      <w:r w:rsidR="00E616E7" w:rsidRPr="00E616E7">
        <w:rPr>
          <w:rFonts w:asciiTheme="minorHAnsi" w:hAnsiTheme="minorHAnsi" w:cs="Tahoma"/>
          <w:color w:val="auto"/>
        </w:rPr>
        <w:t xml:space="preserve">675-3278   </w:t>
      </w:r>
      <w:hyperlink r:id="rId8" w:history="1">
        <w:r w:rsidR="00B14A61" w:rsidRPr="00E616E7">
          <w:rPr>
            <w:rStyle w:val="Hyperlink"/>
            <w:rFonts w:asciiTheme="minorHAnsi" w:hAnsiTheme="minorHAnsi" w:cs="Tahoma"/>
          </w:rPr>
          <w:t>sheri.badger@ncdps.gov</w:t>
        </w:r>
      </w:hyperlink>
      <w:r w:rsidRPr="00E616E7">
        <w:rPr>
          <w:rFonts w:asciiTheme="minorHAnsi" w:hAnsiTheme="minorHAnsi" w:cs="Tahoma"/>
          <w:color w:val="auto"/>
        </w:rPr>
        <w:t xml:space="preserve"> </w:t>
      </w:r>
    </w:p>
    <w:sectPr w:rsidR="0075153B" w:rsidRPr="00E616E7" w:rsidSect="00B07D5C">
      <w:pgSz w:w="12240" w:h="15840" w:code="1"/>
      <w:pgMar w:top="720" w:right="1080" w:bottom="1152"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0F7" w:rsidRDefault="002A20F7" w:rsidP="009824CE">
      <w:pPr>
        <w:spacing w:after="0" w:line="240" w:lineRule="auto"/>
      </w:pPr>
      <w:r>
        <w:separator/>
      </w:r>
    </w:p>
  </w:endnote>
  <w:endnote w:type="continuationSeparator" w:id="0">
    <w:p w:rsidR="002A20F7" w:rsidRDefault="002A20F7" w:rsidP="0098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0F7" w:rsidRDefault="002A20F7" w:rsidP="009824CE">
      <w:pPr>
        <w:spacing w:after="0" w:line="240" w:lineRule="auto"/>
      </w:pPr>
      <w:r>
        <w:separator/>
      </w:r>
    </w:p>
  </w:footnote>
  <w:footnote w:type="continuationSeparator" w:id="0">
    <w:p w:rsidR="002A20F7" w:rsidRDefault="002A20F7" w:rsidP="00982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10B9B"/>
    <w:multiLevelType w:val="hybridMultilevel"/>
    <w:tmpl w:val="02D61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004076"/>
    <w:multiLevelType w:val="hybridMultilevel"/>
    <w:tmpl w:val="5C12B7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5A382A"/>
    <w:multiLevelType w:val="hybridMultilevel"/>
    <w:tmpl w:val="A4D617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68369D"/>
    <w:multiLevelType w:val="hybridMultilevel"/>
    <w:tmpl w:val="D9C84B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660F47"/>
    <w:multiLevelType w:val="hybridMultilevel"/>
    <w:tmpl w:val="1D96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6763D"/>
    <w:multiLevelType w:val="hybridMultilevel"/>
    <w:tmpl w:val="6F6E46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4F087D"/>
    <w:multiLevelType w:val="hybridMultilevel"/>
    <w:tmpl w:val="B136E2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61"/>
    <w:rsid w:val="00013803"/>
    <w:rsid w:val="000E1BA9"/>
    <w:rsid w:val="000F6934"/>
    <w:rsid w:val="00223163"/>
    <w:rsid w:val="0022399B"/>
    <w:rsid w:val="002405D6"/>
    <w:rsid w:val="00254E00"/>
    <w:rsid w:val="002A20F7"/>
    <w:rsid w:val="00333344"/>
    <w:rsid w:val="003E5761"/>
    <w:rsid w:val="003E7022"/>
    <w:rsid w:val="004F324B"/>
    <w:rsid w:val="00501F3D"/>
    <w:rsid w:val="00520572"/>
    <w:rsid w:val="00565627"/>
    <w:rsid w:val="005831AD"/>
    <w:rsid w:val="005A78B2"/>
    <w:rsid w:val="005E6B00"/>
    <w:rsid w:val="006234BF"/>
    <w:rsid w:val="00680D93"/>
    <w:rsid w:val="0075153B"/>
    <w:rsid w:val="0075212A"/>
    <w:rsid w:val="00767FFD"/>
    <w:rsid w:val="007866F1"/>
    <w:rsid w:val="00812275"/>
    <w:rsid w:val="0083076C"/>
    <w:rsid w:val="008C00F8"/>
    <w:rsid w:val="008E32CB"/>
    <w:rsid w:val="00931832"/>
    <w:rsid w:val="0096269E"/>
    <w:rsid w:val="009824CE"/>
    <w:rsid w:val="00A17BF1"/>
    <w:rsid w:val="00A84D10"/>
    <w:rsid w:val="00B04482"/>
    <w:rsid w:val="00B07D5C"/>
    <w:rsid w:val="00B14A61"/>
    <w:rsid w:val="00CE155E"/>
    <w:rsid w:val="00D25C2A"/>
    <w:rsid w:val="00D42E7E"/>
    <w:rsid w:val="00D74B9D"/>
    <w:rsid w:val="00DE0F89"/>
    <w:rsid w:val="00E115E6"/>
    <w:rsid w:val="00E53C3A"/>
    <w:rsid w:val="00E616E7"/>
    <w:rsid w:val="00EB2756"/>
    <w:rsid w:val="00EB4941"/>
    <w:rsid w:val="00EE3569"/>
    <w:rsid w:val="00EE35D8"/>
    <w:rsid w:val="00F33959"/>
    <w:rsid w:val="00F35841"/>
    <w:rsid w:val="00F55E79"/>
    <w:rsid w:val="00FA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55EF04"/>
  <w15:docId w15:val="{160E535A-A19C-4BB9-863E-5D2321B8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76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82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4CE"/>
  </w:style>
  <w:style w:type="paragraph" w:styleId="Footer">
    <w:name w:val="footer"/>
    <w:basedOn w:val="Normal"/>
    <w:link w:val="FooterChar"/>
    <w:uiPriority w:val="99"/>
    <w:unhideWhenUsed/>
    <w:rsid w:val="00982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4CE"/>
  </w:style>
  <w:style w:type="paragraph" w:styleId="BalloonText">
    <w:name w:val="Balloon Text"/>
    <w:basedOn w:val="Normal"/>
    <w:link w:val="BalloonTextChar"/>
    <w:uiPriority w:val="99"/>
    <w:semiHidden/>
    <w:unhideWhenUsed/>
    <w:rsid w:val="00982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4CE"/>
    <w:rPr>
      <w:rFonts w:ascii="Tahoma" w:hAnsi="Tahoma" w:cs="Tahoma"/>
      <w:sz w:val="16"/>
      <w:szCs w:val="16"/>
    </w:rPr>
  </w:style>
  <w:style w:type="paragraph" w:styleId="ListParagraph">
    <w:name w:val="List Paragraph"/>
    <w:basedOn w:val="Normal"/>
    <w:uiPriority w:val="34"/>
    <w:qFormat/>
    <w:rsid w:val="00501F3D"/>
    <w:pPr>
      <w:ind w:left="720"/>
      <w:contextualSpacing/>
    </w:pPr>
  </w:style>
  <w:style w:type="character" w:styleId="Hyperlink">
    <w:name w:val="Hyperlink"/>
    <w:basedOn w:val="DefaultParagraphFont"/>
    <w:uiPriority w:val="99"/>
    <w:unhideWhenUsed/>
    <w:rsid w:val="00751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i.badger@ncdps.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Pulley, Wendy</dc:creator>
  <cp:lastModifiedBy>Badger, Sheri</cp:lastModifiedBy>
  <cp:revision>7</cp:revision>
  <cp:lastPrinted>2017-07-05T11:49:00Z</cp:lastPrinted>
  <dcterms:created xsi:type="dcterms:W3CDTF">2019-07-16T13:38:00Z</dcterms:created>
  <dcterms:modified xsi:type="dcterms:W3CDTF">2019-08-02T15:53:00Z</dcterms:modified>
</cp:coreProperties>
</file>