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6"/>
        <w:gridCol w:w="5077"/>
        <w:gridCol w:w="5077"/>
      </w:tblGrid>
      <w:tr w:rsidR="007705FA" w:rsidRPr="00717D20" w14:paraId="2F0408E8" w14:textId="77777777" w:rsidTr="00D3312C">
        <w:tc>
          <w:tcPr>
            <w:tcW w:w="5076" w:type="dxa"/>
          </w:tcPr>
          <w:p w14:paraId="48746505" w14:textId="66A6D843" w:rsidR="007705FA" w:rsidRPr="00717D20" w:rsidRDefault="00324452" w:rsidP="003F11B7">
            <w:pPr>
              <w:pStyle w:val="BodyText"/>
              <w:spacing w:line="216" w:lineRule="auto"/>
              <w:rPr>
                <w:rFonts w:ascii="Calibri" w:hAnsi="Calibri" w:cs="Calibri"/>
                <w:sz w:val="14"/>
                <w:szCs w:val="14"/>
                <w:lang w:val="es-MX"/>
              </w:rPr>
            </w:pPr>
            <w:r w:rsidRPr="00717D20">
              <w:rPr>
                <w:rFonts w:ascii="Calibri" w:hAnsi="Calibri" w:cs="Calibri"/>
                <w:noProof/>
                <w:sz w:val="14"/>
                <w:szCs w:val="14"/>
                <w:lang w:val="es-MX"/>
              </w:rPr>
              <mc:AlternateContent>
                <mc:Choice Requires="wps">
                  <w:drawing>
                    <wp:inline distT="0" distB="0" distL="0" distR="0" wp14:anchorId="684C5F2D" wp14:editId="1485A8BB">
                      <wp:extent cx="2971800" cy="292100"/>
                      <wp:effectExtent l="635" t="0" r="0" b="0"/>
                      <wp:docPr id="46793432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3718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EFE61" w14:textId="7DADA61D" w:rsidR="007705FA" w:rsidRPr="00717D20" w:rsidRDefault="007705FA" w:rsidP="00920EF0">
                                  <w:pPr>
                                    <w:ind w:left="58"/>
                                    <w:jc w:val="center"/>
                                    <w:rPr>
                                      <w:rFonts w:ascii="Calibri" w:hAnsi="Calibri" w:cs="Calibri"/>
                                      <w:b/>
                                      <w:color w:val="000000"/>
                                      <w:sz w:val="20"/>
                                      <w:szCs w:val="28"/>
                                      <w:lang w:val="es-MX"/>
                                    </w:rPr>
                                  </w:pPr>
                                  <w:r w:rsidRPr="00717D20">
                                    <w:rPr>
                                      <w:rFonts w:ascii="Calibri" w:hAnsi="Calibri" w:cs="Calibri"/>
                                      <w:b/>
                                      <w:color w:val="FFFFFF"/>
                                      <w:sz w:val="20"/>
                                      <w:szCs w:val="28"/>
                                      <w:lang w:val="es-MX"/>
                                    </w:rPr>
                                    <w:t xml:space="preserve">Reclusos que solicitan transferencia </w:t>
                                  </w:r>
                                  <w:r w:rsidR="00920EF0">
                                    <w:rPr>
                                      <w:rFonts w:ascii="Calibri" w:hAnsi="Calibri" w:cs="Calibri"/>
                                      <w:b/>
                                      <w:color w:val="FFFFFF"/>
                                      <w:sz w:val="20"/>
                                      <w:szCs w:val="28"/>
                                      <w:lang w:val="es-MX"/>
                                    </w:rPr>
                                    <w:br/>
                                  </w:r>
                                  <w:r w:rsidRPr="00717D20">
                                    <w:rPr>
                                      <w:rFonts w:ascii="Calibri" w:hAnsi="Calibri" w:cs="Calibri"/>
                                      <w:b/>
                                      <w:color w:val="FFFFFF"/>
                                      <w:sz w:val="20"/>
                                      <w:szCs w:val="28"/>
                                      <w:lang w:val="es-MX"/>
                                    </w:rPr>
                                    <w:t>después de su liberación</w:t>
                                  </w:r>
                                </w:p>
                              </w:txbxContent>
                            </wps:txbx>
                            <wps:bodyPr rot="0" vert="horz" wrap="square" lIns="36576" tIns="36576" rIns="36576" bIns="36576" anchor="ctr" anchorCtr="0" upright="1">
                              <a:spAutoFit/>
                            </wps:bodyPr>
                          </wps:wsp>
                        </a:graphicData>
                      </a:graphic>
                    </wp:inline>
                  </w:drawing>
                </mc:Choice>
                <mc:Fallback>
                  <w:pict>
                    <v:shapetype w14:anchorId="684C5F2D" id="_x0000_t202" coordsize="21600,21600" o:spt="202" path="m,l,21600r21600,l21600,xe">
                      <v:stroke joinstyle="miter"/>
                      <v:path gradientshapeok="t" o:connecttype="rect"/>
                    </v:shapetype>
                    <v:shape id="docshape1" o:spid="_x0000_s1026" type="#_x0000_t202" style="width:234pt;height: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z8AEAAMwDAAAOAAAAZHJzL2Uyb0RvYy54bWysU9uO0zAQfUfiHyy/06SttrtETVdLV0VI&#10;y0Va+ADHcRILx2PGbpPy9YydtlvgDZEHK+Oxz8w5c7y+H3vDDgq9Blvy+SznTFkJtbZtyb993b25&#10;48wHYWthwKqSH5Xn95vXr9aDK9QCOjC1QkYg1heDK3kXgiuyzMtO9cLPwClLyQawF4FCbLMaxUDo&#10;vckWeb7KBsDaIUjlPe0+Tkm+SfhNo2T43DReBWZKTr2FtGJaq7hmm7UoWhSu0/LUhviHLnqhLRW9&#10;QD2KINge9V9QvZYIHpowk9Bn0DRaqsSB2MzzP9g8d8KpxIXE8e4ik/9/sPLT4dl9QRbGdzDSABMJ&#10;755AfvfMwrYTtlUPiDB0StRUeB4lywbni9PVKLUvfASpho9Q05DFPkACGhvsoyrEkxE6DeB4EV2N&#10;gUnaXLy9nd/llJKUWy4puEklRHG+7dCH9wp6Fn9KjjTUhC4OTz7EbkRxPhKLeTC63mljUoBttTXI&#10;DoIMsN3m9J3QfztmbDxsIV6bEONOohmZTRzDWI2UjHQrqI9EGGEyFD0A+ukAf3I2kJlK7n/sBSrO&#10;zAdLoi1XN7crct91gNdBdR0IKwmq5DIgZ1OwDZNn9w5121Gt86AeSOqdTiq89HXqnCyTxDnZO3ry&#10;Ok6nXh7h5hcAAAD//wMAUEsDBBQABgAIAAAAIQCAZqBk1gAAAAQBAAAPAAAAZHJzL2Rvd25yZXYu&#10;eG1sTI9Bb8IwDIXvk/gPkZF2GyloQtA1RQiJw7QTbD8gNF7SrXGqxkD59zO7bBfLT896/l61GWOn&#10;LjjkNpGB+awAhdQk15I38PG+f1qBymzJ2S4RGrhhhk09eahs6dKVDng5slcSQrm0BgJzX2qdm4DR&#10;5lnqkcT7TEO0LHLw2g32KuGx04uiWOpoW5IPwfa4C9h8H8/RgPOLkL78W9jxa8P5lteHcc7GPE7H&#10;7QsoxpH/juGOL+hQC9Mpncll1RmQIvw7xXterkSe7ksBuq70f/j6BwAA//8DAFBLAQItABQABgAI&#10;AAAAIQC2gziS/gAAAOEBAAATAAAAAAAAAAAAAAAAAAAAAABbQ29udGVudF9UeXBlc10ueG1sUEsB&#10;Ai0AFAAGAAgAAAAhADj9If/WAAAAlAEAAAsAAAAAAAAAAAAAAAAALwEAAF9yZWxzLy5yZWxzUEsB&#10;Ai0AFAAGAAgAAAAhAAylb7PwAQAAzAMAAA4AAAAAAAAAAAAAAAAALgIAAGRycy9lMm9Eb2MueG1s&#10;UEsBAi0AFAAGAAgAAAAhAIBmoGTWAAAABAEAAA8AAAAAAAAAAAAAAAAASgQAAGRycy9kb3ducmV2&#10;LnhtbFBLBQYAAAAABAAEAPMAAABNBQAAAAA=&#10;" fillcolor="#c00" stroked="f">
                      <v:textbox style="mso-fit-shape-to-text:t" inset="2.88pt,2.88pt,2.88pt,2.88pt">
                        <w:txbxContent>
                          <w:p w14:paraId="64BEFE61" w14:textId="7DADA61D" w:rsidR="007705FA" w:rsidRPr="00717D20" w:rsidRDefault="007705FA" w:rsidP="00920EF0">
                            <w:pPr>
                              <w:ind w:left="58"/>
                              <w:jc w:val="center"/>
                              <w:rPr>
                                <w:rFonts w:ascii="Calibri" w:hAnsi="Calibri" w:cs="Calibri"/>
                                <w:b/>
                                <w:color w:val="000000"/>
                                <w:sz w:val="20"/>
                                <w:szCs w:val="28"/>
                                <w:lang w:val="es-MX"/>
                              </w:rPr>
                            </w:pPr>
                            <w:r w:rsidRPr="00717D20">
                              <w:rPr>
                                <w:rFonts w:ascii="Calibri" w:hAnsi="Calibri" w:cs="Calibri"/>
                                <w:b/>
                                <w:color w:val="FFFFFF"/>
                                <w:sz w:val="20"/>
                                <w:szCs w:val="28"/>
                                <w:lang w:val="es-MX"/>
                              </w:rPr>
                              <w:t xml:space="preserve">Reclusos que solicitan transferencia </w:t>
                            </w:r>
                            <w:r w:rsidR="00920EF0">
                              <w:rPr>
                                <w:rFonts w:ascii="Calibri" w:hAnsi="Calibri" w:cs="Calibri"/>
                                <w:b/>
                                <w:color w:val="FFFFFF"/>
                                <w:sz w:val="20"/>
                                <w:szCs w:val="28"/>
                                <w:lang w:val="es-MX"/>
                              </w:rPr>
                              <w:br/>
                            </w:r>
                            <w:r w:rsidRPr="00717D20">
                              <w:rPr>
                                <w:rFonts w:ascii="Calibri" w:hAnsi="Calibri" w:cs="Calibri"/>
                                <w:b/>
                                <w:color w:val="FFFFFF"/>
                                <w:sz w:val="20"/>
                                <w:szCs w:val="28"/>
                                <w:lang w:val="es-MX"/>
                              </w:rPr>
                              <w:t>después de su liberación</w:t>
                            </w:r>
                          </w:p>
                        </w:txbxContent>
                      </v:textbox>
                      <w10:anchorlock/>
                    </v:shape>
                  </w:pict>
                </mc:Fallback>
              </mc:AlternateContent>
            </w:r>
          </w:p>
          <w:p w14:paraId="34545C1D" w14:textId="77777777" w:rsidR="007705FA" w:rsidRPr="00920EF0" w:rsidRDefault="007705FA" w:rsidP="00D01C1B">
            <w:pPr>
              <w:spacing w:before="60" w:line="216" w:lineRule="auto"/>
              <w:jc w:val="both"/>
              <w:rPr>
                <w:rFonts w:ascii="Calibri" w:hAnsi="Calibri" w:cs="Calibri"/>
                <w:sz w:val="16"/>
                <w:szCs w:val="16"/>
                <w:lang w:val="es-MX"/>
              </w:rPr>
            </w:pPr>
            <w:r w:rsidRPr="00920EF0">
              <w:rPr>
                <w:rFonts w:ascii="Calibri" w:hAnsi="Calibri" w:cs="Calibri"/>
                <w:sz w:val="16"/>
                <w:szCs w:val="16"/>
                <w:lang w:val="es-MX"/>
              </w:rPr>
              <w:t>Las solicitudes de transferencia para los agresores reclusos pueden presentarse 120 días antes de su liberación, y el pago de $250 por derecho de solicitud de transferencia deberá hacerse antes de presentar la solicitud de transferencia ante el otro estado.</w:t>
            </w:r>
          </w:p>
          <w:p w14:paraId="235EA292" w14:textId="77777777" w:rsidR="007705FA" w:rsidRPr="00717D20" w:rsidRDefault="007705FA" w:rsidP="003F11B7">
            <w:pPr>
              <w:pStyle w:val="BodyText"/>
              <w:spacing w:line="216" w:lineRule="auto"/>
              <w:rPr>
                <w:rFonts w:ascii="Calibri" w:hAnsi="Calibri" w:cs="Calibri"/>
                <w:sz w:val="14"/>
                <w:szCs w:val="14"/>
                <w:lang w:val="es-MX"/>
              </w:rPr>
            </w:pPr>
          </w:p>
          <w:p w14:paraId="008F934F" w14:textId="1DFB9F0B" w:rsidR="007705FA" w:rsidRPr="00717D20" w:rsidRDefault="00324452" w:rsidP="003F11B7">
            <w:pPr>
              <w:pStyle w:val="BodyText"/>
              <w:spacing w:line="216" w:lineRule="auto"/>
              <w:rPr>
                <w:rFonts w:ascii="Calibri" w:hAnsi="Calibri" w:cs="Calibri"/>
                <w:sz w:val="14"/>
                <w:szCs w:val="14"/>
                <w:lang w:val="es-MX"/>
              </w:rPr>
            </w:pPr>
            <w:r w:rsidRPr="00717D20">
              <w:rPr>
                <w:rFonts w:ascii="Calibri" w:hAnsi="Calibri" w:cs="Calibri"/>
                <w:noProof/>
                <w:sz w:val="14"/>
                <w:szCs w:val="14"/>
                <w:lang w:val="es-MX"/>
              </w:rPr>
              <mc:AlternateContent>
                <mc:Choice Requires="wps">
                  <w:drawing>
                    <wp:inline distT="0" distB="0" distL="0" distR="0" wp14:anchorId="0248E1B0" wp14:editId="329BCC5B">
                      <wp:extent cx="2913380" cy="245110"/>
                      <wp:effectExtent l="635" t="0" r="635" b="0"/>
                      <wp:docPr id="143130957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20383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6E84A" w14:textId="77777777" w:rsidR="007705FA" w:rsidRPr="00920EF0" w:rsidRDefault="007705FA" w:rsidP="00920EF0">
                                  <w:pPr>
                                    <w:ind w:left="58"/>
                                    <w:jc w:val="center"/>
                                    <w:rPr>
                                      <w:rFonts w:ascii="Calibri" w:hAnsi="Calibri" w:cs="Calibri"/>
                                      <w:b/>
                                      <w:color w:val="000000"/>
                                      <w:sz w:val="20"/>
                                      <w:szCs w:val="28"/>
                                      <w:lang w:val="es-MX"/>
                                    </w:rPr>
                                  </w:pPr>
                                  <w:r w:rsidRPr="00920EF0">
                                    <w:rPr>
                                      <w:rFonts w:ascii="Calibri" w:hAnsi="Calibri" w:cs="Calibri"/>
                                      <w:b/>
                                      <w:color w:val="FFFFFF"/>
                                      <w:sz w:val="20"/>
                                      <w:szCs w:val="28"/>
                                      <w:lang w:val="es-MX"/>
                                    </w:rPr>
                                    <w:t>Antes de salir de Carolina del Norte</w:t>
                                  </w:r>
                                </w:p>
                              </w:txbxContent>
                            </wps:txbx>
                            <wps:bodyPr rot="0" vert="horz" wrap="square" lIns="36576" tIns="36576" rIns="36576" bIns="36576" anchor="ctr" anchorCtr="0" upright="1">
                              <a:spAutoFit/>
                            </wps:bodyPr>
                          </wps:wsp>
                        </a:graphicData>
                      </a:graphic>
                    </wp:inline>
                  </w:drawing>
                </mc:Choice>
                <mc:Fallback>
                  <w:pict>
                    <v:shape w14:anchorId="0248E1B0" id="docshape6" o:spid="_x0000_s1027" type="#_x0000_t202" style="width:229.4pt;height:1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tM8wEAANMDAAAOAAAAZHJzL2Uyb0RvYy54bWysU8GO0zAQvSPxD5bvNGmrLSVqulq6KkJa&#10;WKSFD3AcJ7FIPGbsNilfz9hJu4W9rcjBynjsN/PePG9uh65lR4VOg8n5fJZypoyEUps65z++79+t&#10;OXNemFK0YFTOT8rx2+3bN5veZmoBDbSlQkYgxmW9zXnjvc2SxMlGdcLNwCpDyQqwE55CrJMSRU/o&#10;XZss0nSV9IClRZDKOdq9H5N8G/GrSkn/WFVOedbmnHrzccW4FmFNthuR1Shso+XUhnhFF53Qhope&#10;oO6FF+yA+gVUpyWCg8rPJHQJVJWWKnIgNvP0HzZPjbAqciFxnL3I5P4frPx6fLLfkPnhIww0wEjC&#10;2QeQPx0zsGuEqdUdIvSNEiUVngfJkt66bLoapHaZCyBF/wVKGrI4eIhAQ4VdUIV4MkKnAZwuoqvB&#10;M0mbiw/z5XJNKUm5RbpcL29iCZGdb1t0/pOCjoWfnCMNNaKL44PzoRuRnY+EYg5aXe5128YA62LX&#10;IjsKMsBul9I3of91rDXhsIFwbUQMO5FmYDZy9EMxMF1OGgTWBZQn4o0w+oreAf00gL8568lTOXe/&#10;DgIVZ+1nQ9otVzfvV2TC6wCvg+I6EEYSVM6lR87GYOdH6x4s6rqhWud53ZHiex3FeO5rIkDOiRpN&#10;Lg/WvI7jqee3uP0DAAD//wMAUEsDBBQABgAIAAAAIQBKHenu2AAAAAQBAAAPAAAAZHJzL2Rvd25y&#10;ZXYueG1sTI/BTsMwEETvSPyDtUjcqNMCVUjjVKgSB8SphQ9w48VOiddRvG3Tv2fhApeRVrOaeVOv&#10;p9irE465S2RgPitAIbXJdeQNfLy/3JWgMltytk+EBi6YYd1cX9W2culMWzzt2CsJoVxZA4F5qLTO&#10;bcBo8ywNSOJ9pjFalnP02o32LOGx14uiWOpoO5KGYAfcBGy/dsdowPlFSAf/Fjb82nK+5KftNGdj&#10;bm+m5xUoxon/nuEHX9ChEaZ9OpLLqjcgQ/hXxXt4LGXG3sB9uQTd1Po/fPMNAAD//wMAUEsBAi0A&#10;FAAGAAgAAAAhALaDOJL+AAAA4QEAABMAAAAAAAAAAAAAAAAAAAAAAFtDb250ZW50X1R5cGVzXS54&#10;bWxQSwECLQAUAAYACAAAACEAOP0h/9YAAACUAQAACwAAAAAAAAAAAAAAAAAvAQAAX3JlbHMvLnJl&#10;bHNQSwECLQAUAAYACAAAACEATqQbTPMBAADTAwAADgAAAAAAAAAAAAAAAAAuAgAAZHJzL2Uyb0Rv&#10;Yy54bWxQSwECLQAUAAYACAAAACEASh3p7tgAAAAEAQAADwAAAAAAAAAAAAAAAABNBAAAZHJzL2Rv&#10;d25yZXYueG1sUEsFBgAAAAAEAAQA8wAAAFIFAAAAAA==&#10;" fillcolor="#c00" stroked="f">
                      <v:textbox style="mso-fit-shape-to-text:t" inset="2.88pt,2.88pt,2.88pt,2.88pt">
                        <w:txbxContent>
                          <w:p w14:paraId="2626E84A" w14:textId="77777777" w:rsidR="007705FA" w:rsidRPr="00920EF0" w:rsidRDefault="007705FA" w:rsidP="00920EF0">
                            <w:pPr>
                              <w:ind w:left="58"/>
                              <w:jc w:val="center"/>
                              <w:rPr>
                                <w:rFonts w:ascii="Calibri" w:hAnsi="Calibri" w:cs="Calibri"/>
                                <w:b/>
                                <w:color w:val="000000"/>
                                <w:sz w:val="20"/>
                                <w:szCs w:val="28"/>
                                <w:lang w:val="es-MX"/>
                              </w:rPr>
                            </w:pPr>
                            <w:r w:rsidRPr="00920EF0">
                              <w:rPr>
                                <w:rFonts w:ascii="Calibri" w:hAnsi="Calibri" w:cs="Calibri"/>
                                <w:b/>
                                <w:color w:val="FFFFFF"/>
                                <w:sz w:val="20"/>
                                <w:szCs w:val="28"/>
                                <w:lang w:val="es-MX"/>
                              </w:rPr>
                              <w:t>Antes de salir de Carolina del Norte</w:t>
                            </w:r>
                          </w:p>
                        </w:txbxContent>
                      </v:textbox>
                      <w10:anchorlock/>
                    </v:shape>
                  </w:pict>
                </mc:Fallback>
              </mc:AlternateContent>
            </w:r>
          </w:p>
          <w:p w14:paraId="1F12F021" w14:textId="77777777" w:rsidR="007705FA" w:rsidRPr="00920EF0" w:rsidRDefault="007705FA" w:rsidP="00D01C1B">
            <w:pPr>
              <w:pStyle w:val="ListParagraph"/>
              <w:numPr>
                <w:ilvl w:val="0"/>
                <w:numId w:val="1"/>
              </w:numPr>
              <w:spacing w:before="0" w:line="216" w:lineRule="auto"/>
              <w:ind w:left="216" w:hanging="216"/>
              <w:jc w:val="both"/>
              <w:rPr>
                <w:rFonts w:ascii="Calibri" w:hAnsi="Calibri" w:cs="Calibri"/>
                <w:sz w:val="16"/>
                <w:szCs w:val="16"/>
                <w:lang w:val="es-MX"/>
              </w:rPr>
            </w:pPr>
            <w:r w:rsidRPr="00920EF0">
              <w:rPr>
                <w:rFonts w:ascii="Calibri" w:hAnsi="Calibri" w:cs="Calibri"/>
                <w:sz w:val="16"/>
                <w:szCs w:val="16"/>
                <w:lang w:val="es-MX"/>
              </w:rPr>
              <w:t xml:space="preserve">La mayoría de las condiciones de libertad condicional pueden considerarse para autorizar una transferencia, </w:t>
            </w:r>
            <w:r w:rsidRPr="00920EF0">
              <w:rPr>
                <w:rFonts w:ascii="Calibri" w:hAnsi="Calibri" w:cs="Calibri"/>
                <w:b/>
                <w:sz w:val="16"/>
                <w:szCs w:val="16"/>
                <w:lang w:val="es-MX"/>
              </w:rPr>
              <w:t>EXCEPTO</w:t>
            </w:r>
            <w:r w:rsidRPr="00920EF0">
              <w:rPr>
                <w:rFonts w:ascii="Calibri" w:hAnsi="Calibri" w:cs="Calibri"/>
                <w:sz w:val="16"/>
                <w:szCs w:val="16"/>
                <w:lang w:val="es-MX"/>
              </w:rPr>
              <w:t xml:space="preserve"> el tiempo</w:t>
            </w:r>
            <w:r w:rsidR="00E25E56" w:rsidRPr="00920EF0">
              <w:rPr>
                <w:rFonts w:ascii="Calibri" w:hAnsi="Calibri" w:cs="Calibri"/>
                <w:sz w:val="16"/>
                <w:szCs w:val="16"/>
                <w:lang w:val="es-MX"/>
              </w:rPr>
              <w:t xml:space="preserve"> </w:t>
            </w:r>
            <w:r w:rsidRPr="00920EF0">
              <w:rPr>
                <w:rFonts w:ascii="Calibri" w:hAnsi="Calibri" w:cs="Calibri"/>
                <w:sz w:val="16"/>
                <w:szCs w:val="16"/>
                <w:lang w:val="es-MX"/>
              </w:rPr>
              <w:t>de reclusión obligatoria. Si otro estado no puede hacer cumplir una condición de supervisión en particular, el estado receptor notificará a Carolina del Norte a fin de que se tome acción al respecto.</w:t>
            </w:r>
          </w:p>
          <w:p w14:paraId="3492DED5" w14:textId="77777777" w:rsidR="007705FA" w:rsidRPr="00920EF0" w:rsidRDefault="007705FA" w:rsidP="00D01C1B">
            <w:pPr>
              <w:pStyle w:val="ListParagraph"/>
              <w:numPr>
                <w:ilvl w:val="0"/>
                <w:numId w:val="1"/>
              </w:numPr>
              <w:spacing w:before="0" w:line="216" w:lineRule="auto"/>
              <w:ind w:left="216" w:hanging="216"/>
              <w:jc w:val="both"/>
              <w:rPr>
                <w:rFonts w:ascii="Calibri" w:hAnsi="Calibri" w:cs="Calibri"/>
                <w:sz w:val="16"/>
                <w:szCs w:val="16"/>
                <w:lang w:val="es-MX"/>
              </w:rPr>
            </w:pPr>
            <w:r w:rsidRPr="00920EF0">
              <w:rPr>
                <w:rFonts w:ascii="Calibri" w:hAnsi="Calibri" w:cs="Calibri"/>
                <w:sz w:val="16"/>
                <w:szCs w:val="16"/>
                <w:lang w:val="es-MX"/>
              </w:rPr>
              <w:t>Los montos de supervisión serán cobrados por el estado receptor y no por el estado remitente una vez que el caso sea transferido para su supervisión.</w:t>
            </w:r>
          </w:p>
          <w:p w14:paraId="017B633E" w14:textId="77777777" w:rsidR="007705FA" w:rsidRPr="00920EF0" w:rsidRDefault="007705FA" w:rsidP="00D01C1B">
            <w:pPr>
              <w:pStyle w:val="ListParagraph"/>
              <w:numPr>
                <w:ilvl w:val="0"/>
                <w:numId w:val="1"/>
              </w:numPr>
              <w:spacing w:before="0" w:line="216" w:lineRule="auto"/>
              <w:ind w:left="216" w:hanging="216"/>
              <w:jc w:val="both"/>
              <w:rPr>
                <w:rFonts w:ascii="Calibri" w:hAnsi="Calibri" w:cs="Calibri"/>
                <w:sz w:val="16"/>
                <w:szCs w:val="16"/>
                <w:lang w:val="es-MX"/>
              </w:rPr>
            </w:pPr>
            <w:r w:rsidRPr="00920EF0">
              <w:rPr>
                <w:rFonts w:ascii="Calibri" w:hAnsi="Calibri" w:cs="Calibri"/>
                <w:sz w:val="16"/>
                <w:szCs w:val="16"/>
                <w:lang w:val="es-MX"/>
              </w:rPr>
              <w:t>Si se requiere, el agresor deberá presentar una muestra de ADN o cumplir con otros requisitos de registro.</w:t>
            </w:r>
          </w:p>
          <w:p w14:paraId="759AF2C9" w14:textId="77777777" w:rsidR="007705FA" w:rsidRPr="00920EF0" w:rsidRDefault="007705FA" w:rsidP="00D01C1B">
            <w:pPr>
              <w:pStyle w:val="ListParagraph"/>
              <w:numPr>
                <w:ilvl w:val="0"/>
                <w:numId w:val="1"/>
              </w:numPr>
              <w:spacing w:before="0" w:line="216" w:lineRule="auto"/>
              <w:ind w:left="216" w:hanging="216"/>
              <w:jc w:val="both"/>
              <w:rPr>
                <w:rFonts w:ascii="Calibri" w:hAnsi="Calibri" w:cs="Calibri"/>
                <w:sz w:val="16"/>
                <w:szCs w:val="16"/>
                <w:lang w:val="es-MX"/>
              </w:rPr>
            </w:pPr>
            <w:r w:rsidRPr="00920EF0">
              <w:rPr>
                <w:rFonts w:ascii="Calibri" w:hAnsi="Calibri" w:cs="Calibri"/>
                <w:sz w:val="16"/>
                <w:szCs w:val="16"/>
                <w:lang w:val="es-MX"/>
              </w:rPr>
              <w:t>TODOS los agresores DEBERÁN reunirse con un oficial de libertad condicional a fin de firmar una “Solicitud para la Transferencia del</w:t>
            </w:r>
            <w:r w:rsidR="00E25E56" w:rsidRPr="00920EF0">
              <w:rPr>
                <w:rFonts w:ascii="Calibri" w:hAnsi="Calibri" w:cs="Calibri"/>
                <w:sz w:val="16"/>
                <w:szCs w:val="16"/>
                <w:lang w:val="es-MX"/>
              </w:rPr>
              <w:t xml:space="preserve"> </w:t>
            </w:r>
            <w:r w:rsidRPr="00920EF0">
              <w:rPr>
                <w:rFonts w:ascii="Calibri" w:hAnsi="Calibri" w:cs="Calibri"/>
                <w:sz w:val="16"/>
                <w:szCs w:val="16"/>
                <w:lang w:val="es-MX"/>
              </w:rPr>
              <w:t>Agresor Mediante el Pacto Interestatal” (“Interstate Compact Transfer”, en inglés) (</w:t>
            </w:r>
            <w:r w:rsidRPr="00920EF0">
              <w:rPr>
                <w:rFonts w:ascii="Calibri" w:hAnsi="Calibri" w:cs="Calibri"/>
                <w:i/>
                <w:sz w:val="16"/>
                <w:szCs w:val="16"/>
                <w:lang w:val="es-MX"/>
              </w:rPr>
              <w:t>Al firmar dicho formulario del Pacto, los agresores renuncian a todos sus derechos con respecto a la extradición</w:t>
            </w:r>
            <w:r w:rsidRPr="00920EF0">
              <w:rPr>
                <w:rFonts w:ascii="Calibri" w:hAnsi="Calibri" w:cs="Calibri"/>
                <w:sz w:val="16"/>
                <w:szCs w:val="16"/>
                <w:lang w:val="es-MX"/>
              </w:rPr>
              <w:t>); deberá obtenerse una fotografía, deberá entregársele al agresor una copia de las condiciones de la supervisión, y deberá establecerse un plan de pago si el agresor debe pagar por algunos gastos del proceso judicial</w:t>
            </w:r>
            <w:r w:rsidRPr="00920EF0">
              <w:rPr>
                <w:rFonts w:ascii="Calibri" w:hAnsi="Calibri" w:cs="Calibri"/>
                <w:spacing w:val="-2"/>
                <w:sz w:val="16"/>
                <w:szCs w:val="16"/>
                <w:lang w:val="es-MX"/>
              </w:rPr>
              <w:t>.</w:t>
            </w:r>
          </w:p>
          <w:p w14:paraId="5461067D" w14:textId="77777777" w:rsidR="007705FA" w:rsidRPr="00717D20" w:rsidRDefault="007705FA" w:rsidP="003F11B7">
            <w:pPr>
              <w:pStyle w:val="BodyText"/>
              <w:spacing w:line="216" w:lineRule="auto"/>
              <w:rPr>
                <w:rFonts w:ascii="Calibri" w:hAnsi="Calibri" w:cs="Calibri"/>
                <w:b/>
                <w:i/>
                <w:sz w:val="14"/>
                <w:szCs w:val="14"/>
                <w:lang w:val="es-MX"/>
              </w:rPr>
            </w:pPr>
            <w:r w:rsidRPr="00717D20">
              <w:rPr>
                <w:rFonts w:ascii="Calibri" w:hAnsi="Calibri" w:cs="Calibri"/>
                <w:sz w:val="14"/>
                <w:szCs w:val="14"/>
                <w:lang w:val="es-MX"/>
              </w:rPr>
              <w:br w:type="column"/>
            </w:r>
          </w:p>
          <w:p w14:paraId="2942C19A" w14:textId="69706FFE" w:rsidR="007705FA" w:rsidRPr="00717D20" w:rsidRDefault="00324452" w:rsidP="003F11B7">
            <w:pPr>
              <w:pStyle w:val="BodyText"/>
              <w:spacing w:line="216" w:lineRule="auto"/>
              <w:rPr>
                <w:rFonts w:ascii="Calibri" w:hAnsi="Calibri" w:cs="Calibri"/>
                <w:sz w:val="14"/>
                <w:szCs w:val="14"/>
                <w:lang w:val="es-MX"/>
              </w:rPr>
            </w:pPr>
            <w:r w:rsidRPr="00717D20">
              <w:rPr>
                <w:rFonts w:ascii="Calibri" w:hAnsi="Calibri" w:cs="Calibri"/>
                <w:noProof/>
                <w:sz w:val="14"/>
                <w:szCs w:val="14"/>
                <w:lang w:val="es-MX"/>
              </w:rPr>
              <mc:AlternateContent>
                <mc:Choice Requires="wps">
                  <w:drawing>
                    <wp:inline distT="0" distB="0" distL="0" distR="0" wp14:anchorId="3F730D4B" wp14:editId="2483A57D">
                      <wp:extent cx="2909570" cy="195580"/>
                      <wp:effectExtent l="635" t="635" r="4445" b="0"/>
                      <wp:docPr id="39833496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20383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3C091" w14:textId="77777777" w:rsidR="007705FA" w:rsidRPr="00920EF0" w:rsidRDefault="007705FA" w:rsidP="00920EF0">
                                  <w:pPr>
                                    <w:ind w:left="58" w:right="43"/>
                                    <w:rPr>
                                      <w:rFonts w:ascii="Calibri" w:hAnsi="Calibri" w:cs="Calibri"/>
                                      <w:b/>
                                      <w:color w:val="000000"/>
                                      <w:sz w:val="20"/>
                                      <w:szCs w:val="20"/>
                                      <w:lang w:val="es-MX"/>
                                    </w:rPr>
                                  </w:pPr>
                                  <w:r w:rsidRPr="00920EF0">
                                    <w:rPr>
                                      <w:rFonts w:ascii="Calibri" w:hAnsi="Calibri" w:cs="Calibri"/>
                                      <w:b/>
                                      <w:color w:val="FFFFFF"/>
                                      <w:sz w:val="20"/>
                                      <w:szCs w:val="20"/>
                                      <w:u w:val="single" w:color="FFFFFF"/>
                                      <w:lang w:val="es-MX"/>
                                    </w:rPr>
                                    <w:t>Cobro de dinero</w:t>
                                  </w:r>
                                </w:p>
                              </w:txbxContent>
                            </wps:txbx>
                            <wps:bodyPr rot="0" vert="horz" wrap="square" lIns="36576" tIns="36576" rIns="36576" bIns="36576" anchor="ctr" anchorCtr="0" upright="1">
                              <a:spAutoFit/>
                            </wps:bodyPr>
                          </wps:wsp>
                        </a:graphicData>
                      </a:graphic>
                    </wp:inline>
                  </w:drawing>
                </mc:Choice>
                <mc:Fallback>
                  <w:pict>
                    <v:shape w14:anchorId="3F730D4B" id="docshape7" o:spid="_x0000_s1028" type="#_x0000_t202" style="width:229.1pt;height:1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j9QEAANMDAAAOAAAAZHJzL2Uyb0RvYy54bWysU8GO0zAQvSPxD5bvNGmrdnejpqulqyKk&#10;hUVa+ADHcRKLxGPGbpPy9YydtFvghsjBynjsN/PePG/uh65lR4VOg8n5fJZypoyEUps659++7t/d&#10;cua8MKVowaicn5Tj99u3bza9zdQCGmhLhYxAjMt6m/PGe5sliZON6oSbgVWGkhVgJzyFWCclip7Q&#10;uzZZpOk66QFLiyCVc7T7OCb5NuJXlZL+uaqc8qzNOfXm44pxLcKabDciq1HYRsupDfEPXXRCGyp6&#10;gXoUXrAD6r+gOi0RHFR+JqFLoKq0VJEDsZmnf7B5aYRVkQuJ4+xFJvf/YOXn44v9gswP72GgAUYS&#10;zj6B/O6YgV0jTK0eEKFvlCip8DxIlvTWZdPVILXLXAAp+k9Q0pDFwUMEGirsgirEkxE6DeB0EV0N&#10;nknaXNyld6sbSknKLdLl7XIVS4jsfNui8x8UdCz85BxpqBFdHJ+cD92I7HwkFHPQ6nKv2zYGWBe7&#10;FtlRkAF2u5S+Cf23Y60Jhw2EayNi2Ik0A7ORox+KgemSugwQgXUB5Yl4I4y+ondAPw3gT8568lTO&#10;3Y+DQMVZ+9GQdsv16mZNJrwO8DoorgNhJEHlXHrkbAx2frTuwaKuG6p1ntcDKb7XUYzXviYC5Jyo&#10;0eTyYM3rOJ56fYvbXwAAAP//AwBQSwMEFAAGAAgAAAAhAGY91fjZAAAABAEAAA8AAABkcnMvZG93&#10;bnJldi54bWxMj81OwzAQhO9IvIO1SNyo0/CjEOJUqBIHxKktD7CNFzsQr6N426Zvj+ECl5VGM5r5&#10;tlnNYVBHmlIf2cByUYAi7qLt2Rl4373cVKCSIFscIpOBMyVYtZcXDdY2nnhDx604lUs41WjAi4y1&#10;1qnzFDAt4kicvY84BZQsJ6fthKdcHgZdFsWDDthzXvA40tpT97U9BAPWlT5+uje/ltdO0jk9bual&#10;GHN9NT8/gRKa5S8MP/gZHdrMtI8HtkkNBvIj8nuzd3dflaD2Bm6LCnTb6P/w7TcAAAD//wMAUEsB&#10;Ai0AFAAGAAgAAAAhALaDOJL+AAAA4QEAABMAAAAAAAAAAAAAAAAAAAAAAFtDb250ZW50X1R5cGVz&#10;XS54bWxQSwECLQAUAAYACAAAACEAOP0h/9YAAACUAQAACwAAAAAAAAAAAAAAAAAvAQAAX3JlbHMv&#10;LnJlbHNQSwECLQAUAAYACAAAACEA9Mf44/UBAADTAwAADgAAAAAAAAAAAAAAAAAuAgAAZHJzL2Uy&#10;b0RvYy54bWxQSwECLQAUAAYACAAAACEAZj3V+NkAAAAEAQAADwAAAAAAAAAAAAAAAABPBAAAZHJz&#10;L2Rvd25yZXYueG1sUEsFBgAAAAAEAAQA8wAAAFUFAAAAAA==&#10;" fillcolor="#c00" stroked="f">
                      <v:textbox style="mso-fit-shape-to-text:t" inset="2.88pt,2.88pt,2.88pt,2.88pt">
                        <w:txbxContent>
                          <w:p w14:paraId="40F3C091" w14:textId="77777777" w:rsidR="007705FA" w:rsidRPr="00920EF0" w:rsidRDefault="007705FA" w:rsidP="00920EF0">
                            <w:pPr>
                              <w:ind w:left="58" w:right="43"/>
                              <w:rPr>
                                <w:rFonts w:ascii="Calibri" w:hAnsi="Calibri" w:cs="Calibri"/>
                                <w:b/>
                                <w:color w:val="000000"/>
                                <w:sz w:val="20"/>
                                <w:szCs w:val="20"/>
                                <w:lang w:val="es-MX"/>
                              </w:rPr>
                            </w:pPr>
                            <w:r w:rsidRPr="00920EF0">
                              <w:rPr>
                                <w:rFonts w:ascii="Calibri" w:hAnsi="Calibri" w:cs="Calibri"/>
                                <w:b/>
                                <w:color w:val="FFFFFF"/>
                                <w:sz w:val="20"/>
                                <w:szCs w:val="20"/>
                                <w:u w:val="single" w:color="FFFFFF"/>
                                <w:lang w:val="es-MX"/>
                              </w:rPr>
                              <w:t>Cobro de dinero</w:t>
                            </w:r>
                          </w:p>
                        </w:txbxContent>
                      </v:textbox>
                      <w10:anchorlock/>
                    </v:shape>
                  </w:pict>
                </mc:Fallback>
              </mc:AlternateContent>
            </w:r>
          </w:p>
          <w:p w14:paraId="78190087" w14:textId="247DEA47" w:rsidR="007705FA" w:rsidRPr="00717D20" w:rsidRDefault="007705FA" w:rsidP="00920EF0">
            <w:pPr>
              <w:spacing w:line="216" w:lineRule="auto"/>
              <w:rPr>
                <w:rFonts w:ascii="Calibri" w:hAnsi="Calibri" w:cs="Calibri"/>
                <w:sz w:val="14"/>
                <w:szCs w:val="14"/>
                <w:lang w:val="es-MX"/>
              </w:rPr>
            </w:pPr>
            <w:r w:rsidRPr="00920EF0">
              <w:rPr>
                <w:rFonts w:ascii="Calibri" w:hAnsi="Calibri" w:cs="Calibri"/>
                <w:sz w:val="16"/>
                <w:szCs w:val="16"/>
                <w:lang w:val="es-MX"/>
              </w:rPr>
              <w:t>El estado receptor NO es responsable por el cobro de cualquier monto adeudado; ellos únicamente son responsables por notificar al acusado acerca de</w:t>
            </w:r>
            <w:r w:rsidR="00E25E56" w:rsidRPr="00920EF0">
              <w:rPr>
                <w:rFonts w:ascii="Calibri" w:hAnsi="Calibri" w:cs="Calibri"/>
                <w:sz w:val="16"/>
                <w:szCs w:val="16"/>
                <w:lang w:val="es-MX"/>
              </w:rPr>
              <w:t xml:space="preserve"> </w:t>
            </w:r>
            <w:r w:rsidRPr="00920EF0">
              <w:rPr>
                <w:rFonts w:ascii="Calibri" w:hAnsi="Calibri" w:cs="Calibri"/>
                <w:sz w:val="16"/>
                <w:szCs w:val="16"/>
                <w:lang w:val="es-MX"/>
              </w:rPr>
              <w:t xml:space="preserve">los pagos atrasados cuando lo notifique el estado de Carolina del Norte. </w:t>
            </w:r>
          </w:p>
          <w:p w14:paraId="72362763" w14:textId="1FBCAC05" w:rsidR="007705FA" w:rsidRPr="00717D20" w:rsidRDefault="00324452" w:rsidP="003F11B7">
            <w:pPr>
              <w:pStyle w:val="BodyText"/>
              <w:spacing w:line="216" w:lineRule="auto"/>
              <w:rPr>
                <w:rFonts w:ascii="Calibri" w:hAnsi="Calibri" w:cs="Calibri"/>
                <w:sz w:val="14"/>
                <w:szCs w:val="14"/>
                <w:lang w:val="es-MX"/>
              </w:rPr>
            </w:pPr>
            <w:r w:rsidRPr="00717D20">
              <w:rPr>
                <w:rFonts w:ascii="Calibri" w:hAnsi="Calibri" w:cs="Calibri"/>
                <w:noProof/>
                <w:sz w:val="14"/>
                <w:szCs w:val="14"/>
                <w:lang w:val="es-MX"/>
              </w:rPr>
              <mc:AlternateContent>
                <mc:Choice Requires="wps">
                  <w:drawing>
                    <wp:inline distT="0" distB="0" distL="0" distR="0" wp14:anchorId="78B609DB" wp14:editId="08257315">
                      <wp:extent cx="2924810" cy="189230"/>
                      <wp:effectExtent l="635" t="0" r="0" b="0"/>
                      <wp:docPr id="150441863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0383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A6E7E" w14:textId="77777777" w:rsidR="007705FA" w:rsidRPr="00920EF0" w:rsidRDefault="007705FA" w:rsidP="001B1B30">
                                  <w:pPr>
                                    <w:ind w:left="58" w:right="43"/>
                                    <w:rPr>
                                      <w:rFonts w:ascii="Calibri" w:hAnsi="Calibri" w:cs="Calibri"/>
                                      <w:b/>
                                      <w:color w:val="000000"/>
                                      <w:sz w:val="18"/>
                                      <w:szCs w:val="28"/>
                                      <w:lang w:val="es-MX"/>
                                    </w:rPr>
                                  </w:pPr>
                                  <w:r w:rsidRPr="00920EF0">
                                    <w:rPr>
                                      <w:rFonts w:ascii="Calibri" w:hAnsi="Calibri" w:cs="Calibri"/>
                                      <w:b/>
                                      <w:color w:val="FFFFFF"/>
                                      <w:sz w:val="20"/>
                                      <w:szCs w:val="28"/>
                                      <w:u w:val="single" w:color="FFFFFF"/>
                                      <w:lang w:val="es-MX"/>
                                    </w:rPr>
                                    <w:t>Tratamiento en otros estados</w:t>
                                  </w:r>
                                </w:p>
                              </w:txbxContent>
                            </wps:txbx>
                            <wps:bodyPr rot="0" vert="horz" wrap="square" lIns="36576" tIns="36576" rIns="36576" bIns="36576" anchor="ctr" anchorCtr="0" upright="1">
                              <a:spAutoFit/>
                            </wps:bodyPr>
                          </wps:wsp>
                        </a:graphicData>
                      </a:graphic>
                    </wp:inline>
                  </w:drawing>
                </mc:Choice>
                <mc:Fallback>
                  <w:pict>
                    <v:shape w14:anchorId="78B609DB" id="docshape9" o:spid="_x0000_s1029" type="#_x0000_t202" style="width:230.3pt;height:14.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IV9QEAANMDAAAOAAAAZHJzL2Uyb0RvYy54bWysU9uO0zAQfUfiHyy/06QtW0rUdLV0VYS0&#10;XKSFD3AcJ7FwPGbsNlm+nrHTdgu8IfJgZTz2mTlnjje3Y2/YUaHXYEs+n+WcKSuh1rYt+bev+1dr&#10;znwQthYGrCr5k/L8dvvyxWZwhVpAB6ZWyAjE+mJwJe9CcEWWedmpXvgZOGUp2QD2IlCIbVajGAi9&#10;N9kiz1fZAFg7BKm8p937Kcm3Cb9plAyfm8arwEzJqbeQVkxrFddsuxFFi8J1Wp7aEP/QRS+0paIX&#10;qHsRBDug/guq1xLBQxNmEvoMmkZLlTgQm3n+B5vHTjiVuJA43l1k8v8PVn46ProvyML4DkYaYCLh&#10;3QPI755Z2HXCtuoOEYZOiZoKz6Nk2eB8cboapfaFjyDV8BFqGrI4BEhAY4N9VIV4MkKnATxdRFdj&#10;YJI2F28Xr9dzSknKLfLlenmTSojifNuhD+8V9Cz+lBxpqAldHB98iN2I4nwkFvNgdL3XxqQA22pn&#10;kB0FGWC3y+k7of92zNh42EK8NiHGnUQzMps4hrEama5LvowQkXUF9RPxRph8Re+AfjrAn5wN5KmS&#10;+x8HgYoz88GSdsvVzZsVmfA6wOugug6ElQRVchmQsynYhcm6B4e67ajWeV53pPheJzGe+zoRIOck&#10;jU4uj9a8jtOp57e4/QUAAP//AwBQSwMEFAAGAAgAAAAhAM27VVbYAAAABAEAAA8AAABkcnMvZG93&#10;bnJldi54bWxMj8FOwzAQRO9I/IO1SNyo0whFbYhToUocEKcWPmAbb+1AvI7ibZv+PYYLXFYazWjm&#10;bbOZw6DONKU+soHlogBF3EXbszPw8f7ysAKVBNniEJkMXCnBpr29abC28cI7Ou/FqVzCqUYDXmSs&#10;tU6dp4BpEUfi7B3jFFCynJy2E15yeRh0WRSVDthzXvA40tZT97U/BQPWlT5+uje/lddO0jWtd/NS&#10;jLm/m5+fQAnN8heGH/yMDm1mOsQT26QGA/kR+b3Ze6yKCtTBQLlegW4b/R++/QYAAP//AwBQSwEC&#10;LQAUAAYACAAAACEAtoM4kv4AAADhAQAAEwAAAAAAAAAAAAAAAAAAAAAAW0NvbnRlbnRfVHlwZXNd&#10;LnhtbFBLAQItABQABgAIAAAAIQA4/SH/1gAAAJQBAAALAAAAAAAAAAAAAAAAAC8BAABfcmVscy8u&#10;cmVsc1BLAQItABQABgAIAAAAIQAhsvIV9QEAANMDAAAOAAAAAAAAAAAAAAAAAC4CAABkcnMvZTJv&#10;RG9jLnhtbFBLAQItABQABgAIAAAAIQDNu1VW2AAAAAQBAAAPAAAAAAAAAAAAAAAAAE8EAABkcnMv&#10;ZG93bnJldi54bWxQSwUGAAAAAAQABADzAAAAVAUAAAAA&#10;" fillcolor="#c00" stroked="f">
                      <v:textbox style="mso-fit-shape-to-text:t" inset="2.88pt,2.88pt,2.88pt,2.88pt">
                        <w:txbxContent>
                          <w:p w14:paraId="4E1A6E7E" w14:textId="77777777" w:rsidR="007705FA" w:rsidRPr="00920EF0" w:rsidRDefault="007705FA" w:rsidP="001B1B30">
                            <w:pPr>
                              <w:ind w:left="58" w:right="43"/>
                              <w:rPr>
                                <w:rFonts w:ascii="Calibri" w:hAnsi="Calibri" w:cs="Calibri"/>
                                <w:b/>
                                <w:color w:val="000000"/>
                                <w:sz w:val="18"/>
                                <w:szCs w:val="28"/>
                                <w:lang w:val="es-MX"/>
                              </w:rPr>
                            </w:pPr>
                            <w:r w:rsidRPr="00920EF0">
                              <w:rPr>
                                <w:rFonts w:ascii="Calibri" w:hAnsi="Calibri" w:cs="Calibri"/>
                                <w:b/>
                                <w:color w:val="FFFFFF"/>
                                <w:sz w:val="20"/>
                                <w:szCs w:val="28"/>
                                <w:u w:val="single" w:color="FFFFFF"/>
                                <w:lang w:val="es-MX"/>
                              </w:rPr>
                              <w:t>Tratamiento en otros estados</w:t>
                            </w:r>
                          </w:p>
                        </w:txbxContent>
                      </v:textbox>
                      <w10:anchorlock/>
                    </v:shape>
                  </w:pict>
                </mc:Fallback>
              </mc:AlternateContent>
            </w:r>
          </w:p>
          <w:p w14:paraId="55FEA378" w14:textId="4C5C00BF" w:rsidR="007705FA" w:rsidRPr="00717D20" w:rsidRDefault="007705FA" w:rsidP="00D01C1B">
            <w:pPr>
              <w:jc w:val="both"/>
              <w:rPr>
                <w:rFonts w:ascii="Calibri" w:hAnsi="Calibri" w:cs="Calibri"/>
                <w:sz w:val="14"/>
                <w:szCs w:val="14"/>
                <w:lang w:val="es-MX"/>
              </w:rPr>
            </w:pPr>
            <w:r w:rsidRPr="00920EF0">
              <w:rPr>
                <w:rFonts w:ascii="Calibri" w:hAnsi="Calibri" w:cs="Calibri"/>
                <w:sz w:val="16"/>
                <w:szCs w:val="16"/>
                <w:lang w:val="es-MX"/>
              </w:rPr>
              <w:t xml:space="preserve">Las autoridades que emiten la sentencia deberán evitar ordenar a los agresores en libertad condicional que completen las condiciones de libertad condicional o que participen en programas de tratamiento que estén fuera de la jurisdicción de Carolina del Norte. El emitir esa orden podría crear implicancias de responsabilidad civil para Carolina del Norte debido a la presencia del delincuente en otro estado sin haber sido transferido mediante este pacto. Si un agresor desea asistir a un programa de tratamiento en otro estado, es muy probable que su caso no cumpla con los requisitos </w:t>
            </w:r>
            <w:proofErr w:type="gramStart"/>
            <w:r w:rsidRPr="00920EF0">
              <w:rPr>
                <w:rFonts w:ascii="Calibri" w:hAnsi="Calibri" w:cs="Calibri"/>
                <w:sz w:val="16"/>
                <w:szCs w:val="16"/>
                <w:lang w:val="es-MX"/>
              </w:rPr>
              <w:t>de</w:t>
            </w:r>
            <w:r w:rsidR="00E25E56" w:rsidRPr="00920EF0">
              <w:rPr>
                <w:rFonts w:ascii="Calibri" w:hAnsi="Calibri" w:cs="Calibri"/>
                <w:sz w:val="16"/>
                <w:szCs w:val="16"/>
                <w:lang w:val="es-MX"/>
              </w:rPr>
              <w:t xml:space="preserve"> </w:t>
            </w:r>
            <w:r w:rsidRPr="00920EF0">
              <w:rPr>
                <w:rFonts w:ascii="Calibri" w:hAnsi="Calibri" w:cs="Calibri"/>
                <w:sz w:val="16"/>
                <w:szCs w:val="16"/>
                <w:lang w:val="es-MX"/>
              </w:rPr>
              <w:t>acuerdo a</w:t>
            </w:r>
            <w:proofErr w:type="gramEnd"/>
            <w:r w:rsidRPr="00920EF0">
              <w:rPr>
                <w:rFonts w:ascii="Calibri" w:hAnsi="Calibri" w:cs="Calibri"/>
                <w:sz w:val="16"/>
                <w:szCs w:val="16"/>
                <w:lang w:val="es-MX"/>
              </w:rPr>
              <w:t xml:space="preserve"> los criterios obligatorios de aceptación; por ello, el estado</w:t>
            </w:r>
            <w:r w:rsidR="00E25E56" w:rsidRPr="00920EF0">
              <w:rPr>
                <w:rFonts w:ascii="Calibri" w:hAnsi="Calibri" w:cs="Calibri"/>
                <w:sz w:val="16"/>
                <w:szCs w:val="16"/>
                <w:lang w:val="es-MX"/>
              </w:rPr>
              <w:t xml:space="preserve"> </w:t>
            </w:r>
            <w:r w:rsidRPr="00920EF0">
              <w:rPr>
                <w:rFonts w:ascii="Calibri" w:hAnsi="Calibri" w:cs="Calibri"/>
                <w:sz w:val="16"/>
                <w:szCs w:val="16"/>
                <w:lang w:val="es-MX"/>
              </w:rPr>
              <w:t>receptor tendrá la opción de aceptar o rechazar la solicitud del agresor al proceder de forma inmediata, y decidirá en última instancia si acepta o rechaza la transferencia de la supervisión como una transferencia discrecional.</w:t>
            </w:r>
          </w:p>
          <w:p w14:paraId="2D80BE77" w14:textId="0E4C3F69" w:rsidR="007705FA" w:rsidRPr="00717D20" w:rsidRDefault="00324452" w:rsidP="00D01C1B">
            <w:pPr>
              <w:pStyle w:val="BodyText"/>
              <w:spacing w:line="216" w:lineRule="auto"/>
              <w:rPr>
                <w:rFonts w:ascii="Calibri" w:hAnsi="Calibri" w:cs="Calibri"/>
                <w:sz w:val="14"/>
                <w:szCs w:val="14"/>
                <w:lang w:val="es-MX"/>
              </w:rPr>
            </w:pPr>
            <w:r w:rsidRPr="00717D20">
              <w:rPr>
                <w:rFonts w:ascii="Calibri" w:hAnsi="Calibri" w:cs="Calibri"/>
                <w:noProof/>
                <w:sz w:val="14"/>
                <w:szCs w:val="14"/>
                <w:lang w:val="es-MX"/>
              </w:rPr>
              <mc:AlternateContent>
                <mc:Choice Requires="wps">
                  <w:drawing>
                    <wp:inline distT="0" distB="0" distL="0" distR="0" wp14:anchorId="26FD2FE7" wp14:editId="088FEB92">
                      <wp:extent cx="2914650" cy="371475"/>
                      <wp:effectExtent l="635" t="1270" r="0" b="0"/>
                      <wp:docPr id="63157247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3337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DA9E8" w14:textId="77777777" w:rsidR="007705FA" w:rsidRPr="00920EF0" w:rsidRDefault="007705FA" w:rsidP="00B56DAB">
                                  <w:pPr>
                                    <w:ind w:left="58"/>
                                    <w:rPr>
                                      <w:rFonts w:ascii="Calibri" w:hAnsi="Calibri" w:cs="Calibri"/>
                                      <w:b/>
                                      <w:color w:val="000000"/>
                                      <w:sz w:val="18"/>
                                      <w:szCs w:val="28"/>
                                      <w:lang w:val="es-MX"/>
                                    </w:rPr>
                                  </w:pPr>
                                  <w:r w:rsidRPr="00920EF0">
                                    <w:rPr>
                                      <w:rFonts w:ascii="Calibri" w:hAnsi="Calibri" w:cs="Calibri"/>
                                      <w:b/>
                                      <w:color w:val="FFFFFF"/>
                                      <w:sz w:val="20"/>
                                      <w:szCs w:val="28"/>
                                      <w:lang w:val="es-MX"/>
                                    </w:rPr>
                                    <w:t>Efecto de las condiciones o los</w:t>
                                  </w:r>
                                  <w:r w:rsidR="00E25E56" w:rsidRPr="00920EF0">
                                    <w:rPr>
                                      <w:rFonts w:ascii="Calibri" w:hAnsi="Calibri" w:cs="Calibri"/>
                                      <w:b/>
                                      <w:color w:val="FFFFFF"/>
                                      <w:sz w:val="20"/>
                                      <w:szCs w:val="28"/>
                                      <w:lang w:val="es-MX"/>
                                    </w:rPr>
                                    <w:t xml:space="preserve"> </w:t>
                                  </w:r>
                                  <w:r w:rsidRPr="00920EF0">
                                    <w:rPr>
                                      <w:rFonts w:ascii="Calibri" w:hAnsi="Calibri" w:cs="Calibri"/>
                                      <w:b/>
                                      <w:color w:val="FFFFFF"/>
                                      <w:sz w:val="20"/>
                                      <w:szCs w:val="28"/>
                                      <w:lang w:val="es-MX"/>
                                    </w:rPr>
                                    <w:t>requerimientos especiales (Disposición 4.103-1)</w:t>
                                  </w:r>
                                </w:p>
                              </w:txbxContent>
                            </wps:txbx>
                            <wps:bodyPr rot="0" vert="horz" wrap="square" lIns="36576" tIns="36576" rIns="36576" bIns="36576" anchor="ctr" anchorCtr="0" upright="1">
                              <a:spAutoFit/>
                            </wps:bodyPr>
                          </wps:wsp>
                        </a:graphicData>
                      </a:graphic>
                    </wp:inline>
                  </w:drawing>
                </mc:Choice>
                <mc:Fallback>
                  <w:pict>
                    <v:shape w14:anchorId="26FD2FE7" id="docshape10" o:spid="_x0000_s1030" type="#_x0000_t202" style="width:229.5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6Ak9AEAANMDAAAOAAAAZHJzL2Uyb0RvYy54bWysU8Fu2zAMvQ/YPwi6L07SJt2MOEWXIsOA&#10;rhvQ7gNkWbaFyaJGKbGzrx8lJ2m23obpIIgi9cj3SK1uh86wvUKvwRZ8NplypqyEStum4N+ft+/e&#10;c+aDsJUwYFXBD8rz2/XbN6ve5WoOLZhKISMQ6/PeFbwNweVZ5mWrOuEn4JQlZw3YiUAmNlmFoif0&#10;zmTz6XSZ9YCVQ5DKe7q9H518nfDrWsnwta69CswUnGoLace0l3HP1iuRNyhcq+WxDPEPVXRCW0p6&#10;hroXQbAd6ldQnZYIHuowkdBlUNdaqsSB2Mymf7F5aoVTiQuJ491ZJv//YOXj/sl9QxaGjzBQAxMJ&#10;7x5A/vDMwqYVtlF3iNC3SlSUeBYly3rn8+PTKLXPfQQp+y9QUZPFLkACGmrsoirEkxE6NeBwFl0N&#10;gUm6nH+YXS8X5JLku6J1s0gpRH567dCHTwo6Fg8FR2pqQhf7Bx9iNSI/hcRkHoyuttqYZGBTbgyy&#10;vaAB2GymtI7of4QZG4MtxGcjYrxJNCOzkWMYyoHpquDXESKyLqE6EG+Eca7oH9ChBfzFWU8zVXD/&#10;cydQcWY+W9Luarm4WdIQXhp4aZSXhrCSoAouA3I2Gpswju7OoW5aynXq1x0pvtVJjJe6jgRocpJG&#10;xymPo3lpp6iXv7j+DQAA//8DAFBLAwQUAAYACAAAACEAsrW1eNgAAAAEAQAADwAAAGRycy9kb3du&#10;cmV2LnhtbEyPwU7DMBBE70j8g7VI3KjTiqA2xKlQJQ6opxY+wI0XOxCvo3jbpn/fhQtcRhrNauZt&#10;vZ5ir0445i6RgfmsAIXUJteRN/Dx/vqwBJXZkrN9IjRwwQzr5vamtpVLZ9rhac9eSQnlyhoIzEOl&#10;dW4DRptnaUCS7DON0bLY0Ws32rOUx14viuJJR9uRLAQ74CZg+70/RgPOL0L68tuw4beW8yWvdtOc&#10;jbm/m16eQTFO/HcMP/iCDo0wHdKRXFa9AXmEf1Wyx3Il9mCgXJagm1r/h2+uAAAA//8DAFBLAQIt&#10;ABQABgAIAAAAIQC2gziS/gAAAOEBAAATAAAAAAAAAAAAAAAAAAAAAABbQ29udGVudF9UeXBlc10u&#10;eG1sUEsBAi0AFAAGAAgAAAAhADj9If/WAAAAlAEAAAsAAAAAAAAAAAAAAAAALwEAAF9yZWxzLy5y&#10;ZWxzUEsBAi0AFAAGAAgAAAAhAN/HoCT0AQAA0wMAAA4AAAAAAAAAAAAAAAAALgIAAGRycy9lMm9E&#10;b2MueG1sUEsBAi0AFAAGAAgAAAAhALK1tXjYAAAABAEAAA8AAAAAAAAAAAAAAAAATgQAAGRycy9k&#10;b3ducmV2LnhtbFBLBQYAAAAABAAEAPMAAABTBQAAAAA=&#10;" fillcolor="#c00" stroked="f">
                      <v:textbox style="mso-fit-shape-to-text:t" inset="2.88pt,2.88pt,2.88pt,2.88pt">
                        <w:txbxContent>
                          <w:p w14:paraId="15CDA9E8" w14:textId="77777777" w:rsidR="007705FA" w:rsidRPr="00920EF0" w:rsidRDefault="007705FA" w:rsidP="00B56DAB">
                            <w:pPr>
                              <w:ind w:left="58"/>
                              <w:rPr>
                                <w:rFonts w:ascii="Calibri" w:hAnsi="Calibri" w:cs="Calibri"/>
                                <w:b/>
                                <w:color w:val="000000"/>
                                <w:sz w:val="18"/>
                                <w:szCs w:val="28"/>
                                <w:lang w:val="es-MX"/>
                              </w:rPr>
                            </w:pPr>
                            <w:r w:rsidRPr="00920EF0">
                              <w:rPr>
                                <w:rFonts w:ascii="Calibri" w:hAnsi="Calibri" w:cs="Calibri"/>
                                <w:b/>
                                <w:color w:val="FFFFFF"/>
                                <w:sz w:val="20"/>
                                <w:szCs w:val="28"/>
                                <w:lang w:val="es-MX"/>
                              </w:rPr>
                              <w:t>Efecto de las condiciones o los</w:t>
                            </w:r>
                            <w:r w:rsidR="00E25E56" w:rsidRPr="00920EF0">
                              <w:rPr>
                                <w:rFonts w:ascii="Calibri" w:hAnsi="Calibri" w:cs="Calibri"/>
                                <w:b/>
                                <w:color w:val="FFFFFF"/>
                                <w:sz w:val="20"/>
                                <w:szCs w:val="28"/>
                                <w:lang w:val="es-MX"/>
                              </w:rPr>
                              <w:t xml:space="preserve"> </w:t>
                            </w:r>
                            <w:r w:rsidRPr="00920EF0">
                              <w:rPr>
                                <w:rFonts w:ascii="Calibri" w:hAnsi="Calibri" w:cs="Calibri"/>
                                <w:b/>
                                <w:color w:val="FFFFFF"/>
                                <w:sz w:val="20"/>
                                <w:szCs w:val="28"/>
                                <w:lang w:val="es-MX"/>
                              </w:rPr>
                              <w:t>requerimientos especiales (Disposición 4.103-1)</w:t>
                            </w:r>
                          </w:p>
                        </w:txbxContent>
                      </v:textbox>
                      <w10:anchorlock/>
                    </v:shape>
                  </w:pict>
                </mc:Fallback>
              </mc:AlternateContent>
            </w:r>
            <w:r w:rsidR="007705FA" w:rsidRPr="00920EF0">
              <w:rPr>
                <w:rFonts w:ascii="Calibri" w:hAnsi="Calibri" w:cs="Calibri"/>
                <w:lang w:val="es-MX"/>
              </w:rPr>
              <w:t>Para fines de la revocación u otra acción punitiva en contra de un</w:t>
            </w:r>
            <w:r w:rsidR="00387F95" w:rsidRPr="00920EF0">
              <w:rPr>
                <w:rFonts w:ascii="Calibri" w:hAnsi="Calibri" w:cs="Calibri"/>
                <w:lang w:val="es-MX"/>
              </w:rPr>
              <w:t xml:space="preserve"> </w:t>
            </w:r>
            <w:r w:rsidR="007705FA" w:rsidRPr="00920EF0">
              <w:rPr>
                <w:rFonts w:ascii="Calibri" w:hAnsi="Calibri" w:cs="Calibri"/>
                <w:lang w:val="es-MX"/>
              </w:rPr>
              <w:t>convicto, las autoridades de libertad condicional o libertad vigilada</w:t>
            </w:r>
            <w:r w:rsidR="00387F95" w:rsidRPr="00920EF0">
              <w:rPr>
                <w:rFonts w:ascii="Calibri" w:hAnsi="Calibri" w:cs="Calibri"/>
                <w:lang w:val="es-MX"/>
              </w:rPr>
              <w:t xml:space="preserve"> </w:t>
            </w:r>
            <w:r w:rsidR="007705FA" w:rsidRPr="00920EF0">
              <w:rPr>
                <w:rFonts w:ascii="Calibri" w:hAnsi="Calibri" w:cs="Calibri"/>
                <w:lang w:val="es-MX"/>
              </w:rPr>
              <w:t>otorgarán a una violación de las condiciones especiales impuestas</w:t>
            </w:r>
            <w:r w:rsidR="00387F95" w:rsidRPr="00920EF0">
              <w:rPr>
                <w:rFonts w:ascii="Calibri" w:hAnsi="Calibri" w:cs="Calibri"/>
                <w:lang w:val="es-MX"/>
              </w:rPr>
              <w:t xml:space="preserve"> </w:t>
            </w:r>
            <w:r w:rsidR="007705FA" w:rsidRPr="00920EF0">
              <w:rPr>
                <w:rFonts w:ascii="Calibri" w:hAnsi="Calibri" w:cs="Calibri"/>
                <w:lang w:val="es-MX"/>
              </w:rPr>
              <w:t>por un estado receptor el mismo efecto que tendría una violación de</w:t>
            </w:r>
            <w:r w:rsidR="00387F95" w:rsidRPr="00920EF0">
              <w:rPr>
                <w:rFonts w:ascii="Calibri" w:hAnsi="Calibri" w:cs="Calibri"/>
                <w:lang w:val="es-MX"/>
              </w:rPr>
              <w:t xml:space="preserve"> </w:t>
            </w:r>
            <w:r w:rsidR="007705FA" w:rsidRPr="00920EF0">
              <w:rPr>
                <w:rFonts w:ascii="Calibri" w:hAnsi="Calibri" w:cs="Calibri"/>
                <w:lang w:val="es-MX"/>
              </w:rPr>
              <w:t>las condiciones o los requerimientos especiales si estos hubiesen</w:t>
            </w:r>
            <w:r w:rsidR="00387F95" w:rsidRPr="00920EF0">
              <w:rPr>
                <w:rFonts w:ascii="Calibri" w:hAnsi="Calibri" w:cs="Calibri"/>
                <w:lang w:val="es-MX"/>
              </w:rPr>
              <w:t xml:space="preserve"> </w:t>
            </w:r>
            <w:r w:rsidR="007705FA" w:rsidRPr="00920EF0">
              <w:rPr>
                <w:rFonts w:ascii="Calibri" w:hAnsi="Calibri" w:cs="Calibri"/>
                <w:lang w:val="es-MX"/>
              </w:rPr>
              <w:t>sido impuestos por el estado de Carolina del Norte.</w:t>
            </w:r>
            <w:r w:rsidR="00E25E56" w:rsidRPr="00920EF0">
              <w:rPr>
                <w:rFonts w:ascii="Calibri" w:hAnsi="Calibri" w:cs="Calibri"/>
                <w:lang w:val="es-MX"/>
              </w:rPr>
              <w:t xml:space="preserve"> </w:t>
            </w:r>
            <w:r w:rsidR="007705FA" w:rsidRPr="00920EF0">
              <w:rPr>
                <w:rFonts w:ascii="Calibri" w:hAnsi="Calibri" w:cs="Calibri"/>
                <w:lang w:val="es-MX"/>
              </w:rPr>
              <w:t>Si un convicto</w:t>
            </w:r>
            <w:r w:rsidR="00387F95" w:rsidRPr="00920EF0">
              <w:rPr>
                <w:rFonts w:ascii="Calibri" w:hAnsi="Calibri" w:cs="Calibri"/>
                <w:lang w:val="es-MX"/>
              </w:rPr>
              <w:t xml:space="preserve"> </w:t>
            </w:r>
            <w:r w:rsidR="007705FA" w:rsidRPr="00920EF0">
              <w:rPr>
                <w:rFonts w:ascii="Calibri" w:hAnsi="Calibri" w:cs="Calibri"/>
                <w:lang w:val="es-MX"/>
              </w:rPr>
              <w:t>no cumple con las condiciones especiales o los requerimientos</w:t>
            </w:r>
            <w:r w:rsidR="00387F95" w:rsidRPr="00920EF0">
              <w:rPr>
                <w:rFonts w:ascii="Calibri" w:hAnsi="Calibri" w:cs="Calibri"/>
                <w:lang w:val="es-MX"/>
              </w:rPr>
              <w:t xml:space="preserve"> </w:t>
            </w:r>
            <w:r w:rsidR="007705FA" w:rsidRPr="00920EF0">
              <w:rPr>
                <w:rFonts w:ascii="Calibri" w:hAnsi="Calibri" w:cs="Calibri"/>
                <w:lang w:val="es-MX"/>
              </w:rPr>
              <w:t>adicionales, ello será el fundamento de una acción punitiva por</w:t>
            </w:r>
            <w:r w:rsidR="00E25E56" w:rsidRPr="00920EF0">
              <w:rPr>
                <w:rFonts w:ascii="Calibri" w:hAnsi="Calibri" w:cs="Calibri"/>
                <w:lang w:val="es-MX"/>
              </w:rPr>
              <w:t xml:space="preserve"> </w:t>
            </w:r>
            <w:r w:rsidR="007705FA" w:rsidRPr="00920EF0">
              <w:rPr>
                <w:rFonts w:ascii="Calibri" w:hAnsi="Calibri" w:cs="Calibri"/>
                <w:lang w:val="es-MX"/>
              </w:rPr>
              <w:t xml:space="preserve">parte del estado remitente. </w:t>
            </w:r>
          </w:p>
        </w:tc>
        <w:tc>
          <w:tcPr>
            <w:tcW w:w="5077" w:type="dxa"/>
          </w:tcPr>
          <w:p w14:paraId="3F17AF27" w14:textId="33D63EA2" w:rsidR="007705FA" w:rsidRPr="00717D20" w:rsidRDefault="00324452" w:rsidP="003F11B7">
            <w:pPr>
              <w:pStyle w:val="BodyText"/>
              <w:spacing w:line="216" w:lineRule="auto"/>
              <w:rPr>
                <w:rFonts w:ascii="Calibri" w:hAnsi="Calibri" w:cs="Calibri"/>
                <w:sz w:val="14"/>
                <w:szCs w:val="14"/>
                <w:lang w:val="es-MX"/>
              </w:rPr>
            </w:pPr>
            <w:r w:rsidRPr="00717D20">
              <w:rPr>
                <w:rFonts w:ascii="Calibri" w:hAnsi="Calibri" w:cs="Calibri"/>
                <w:noProof/>
                <w:sz w:val="14"/>
                <w:szCs w:val="14"/>
                <w:lang w:val="es-MX"/>
              </w:rPr>
              <mc:AlternateContent>
                <mc:Choice Requires="wps">
                  <w:drawing>
                    <wp:inline distT="0" distB="0" distL="0" distR="0" wp14:anchorId="1F921188" wp14:editId="0BB82E56">
                      <wp:extent cx="3062605" cy="4746625"/>
                      <wp:effectExtent l="33020" t="28575" r="28575" b="34925"/>
                      <wp:docPr id="173390833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4746625"/>
                              </a:xfrm>
                              <a:prstGeom prst="rect">
                                <a:avLst/>
                              </a:prstGeom>
                              <a:noFill/>
                              <a:ln w="57150">
                                <a:solidFill>
                                  <a:srgbClr val="0033CC"/>
                                </a:solidFill>
                                <a:miter lim="800000"/>
                                <a:headEnd/>
                                <a:tailEnd/>
                              </a:ln>
                              <a:extLst>
                                <a:ext uri="{909E8E84-426E-40DD-AFC4-6F175D3DCCD1}">
                                  <a14:hiddenFill xmlns:a14="http://schemas.microsoft.com/office/drawing/2010/main">
                                    <a:solidFill>
                                      <a:srgbClr val="FFFFFF"/>
                                    </a:solidFill>
                                  </a14:hiddenFill>
                                </a:ext>
                              </a:extLst>
                            </wps:spPr>
                            <wps:txbx>
                              <w:txbxContent>
                                <w:p w14:paraId="11B2B744" w14:textId="77777777" w:rsidR="007705FA" w:rsidRPr="00B46AC1" w:rsidRDefault="007705FA" w:rsidP="00D01C1B">
                                  <w:pPr>
                                    <w:spacing w:line="300" w:lineRule="auto"/>
                                    <w:jc w:val="both"/>
                                    <w:rPr>
                                      <w:rFonts w:ascii="Calibri" w:hAnsi="Calibri" w:cs="Calibri"/>
                                      <w:b/>
                                      <w:sz w:val="18"/>
                                      <w:lang w:val="es-MX"/>
                                    </w:rPr>
                                  </w:pPr>
                                  <w:r w:rsidRPr="00B46AC1">
                                    <w:rPr>
                                      <w:rFonts w:ascii="Calibri" w:hAnsi="Calibri" w:cs="Calibri"/>
                                      <w:b/>
                                      <w:sz w:val="18"/>
                                      <w:lang w:val="es-MX"/>
                                    </w:rPr>
                                    <w:t>P: ¿Por qué deben acatar las disposiciones TODOS los estados miembros?</w:t>
                                  </w:r>
                                  <w:r w:rsidR="00E25E56" w:rsidRPr="00B46AC1">
                                    <w:rPr>
                                      <w:rFonts w:ascii="Calibri" w:hAnsi="Calibri" w:cs="Calibri"/>
                                      <w:b/>
                                      <w:sz w:val="18"/>
                                      <w:lang w:val="es-MX"/>
                                    </w:rPr>
                                    <w:t xml:space="preserve"> </w:t>
                                  </w:r>
                                </w:p>
                                <w:p w14:paraId="102D5B36" w14:textId="77777777" w:rsidR="007705FA" w:rsidRPr="00B46AC1" w:rsidRDefault="007705FA" w:rsidP="007705FA">
                                  <w:pPr>
                                    <w:rPr>
                                      <w:rFonts w:ascii="Calibri" w:hAnsi="Calibri" w:cs="Calibri"/>
                                      <w:b/>
                                      <w:sz w:val="18"/>
                                      <w:lang w:val="es-MX"/>
                                    </w:rPr>
                                  </w:pPr>
                                </w:p>
                                <w:p w14:paraId="3710E03D" w14:textId="77777777" w:rsidR="007705FA" w:rsidRPr="00B46AC1" w:rsidRDefault="007705FA" w:rsidP="00D01C1B">
                                  <w:pPr>
                                    <w:spacing w:line="300" w:lineRule="auto"/>
                                    <w:jc w:val="both"/>
                                    <w:rPr>
                                      <w:rFonts w:ascii="Calibri" w:hAnsi="Calibri" w:cs="Calibri"/>
                                      <w:lang w:val="es-MX"/>
                                    </w:rPr>
                                  </w:pPr>
                                  <w:r w:rsidRPr="00B46AC1">
                                    <w:rPr>
                                      <w:rFonts w:ascii="Calibri" w:hAnsi="Calibri" w:cs="Calibri"/>
                                      <w:b/>
                                      <w:sz w:val="18"/>
                                      <w:lang w:val="es-MX"/>
                                    </w:rPr>
                                    <w:t xml:space="preserve">R: </w:t>
                                  </w:r>
                                  <w:r w:rsidRPr="00B46AC1">
                                    <w:rPr>
                                      <w:rFonts w:ascii="Calibri" w:hAnsi="Calibri" w:cs="Calibri"/>
                                      <w:sz w:val="18"/>
                                      <w:lang w:val="es-MX"/>
                                    </w:rPr>
                                    <w:t xml:space="preserve">Stephanie </w:t>
                                  </w:r>
                                  <w:proofErr w:type="spellStart"/>
                                  <w:r w:rsidRPr="00B46AC1">
                                    <w:rPr>
                                      <w:rFonts w:ascii="Calibri" w:hAnsi="Calibri" w:cs="Calibri"/>
                                      <w:sz w:val="18"/>
                                      <w:lang w:val="es-MX"/>
                                    </w:rPr>
                                    <w:t>Peyton</w:t>
                                  </w:r>
                                  <w:proofErr w:type="spellEnd"/>
                                  <w:r w:rsidRPr="00B46AC1">
                                    <w:rPr>
                                      <w:rFonts w:ascii="Calibri" w:hAnsi="Calibri" w:cs="Calibri"/>
                                      <w:sz w:val="18"/>
                                      <w:lang w:val="es-MX"/>
                                    </w:rPr>
                                    <w:t xml:space="preserve"> </w:t>
                                  </w:r>
                                  <w:proofErr w:type="spellStart"/>
                                  <w:r w:rsidRPr="00B46AC1">
                                    <w:rPr>
                                      <w:rFonts w:ascii="Calibri" w:hAnsi="Calibri" w:cs="Calibri"/>
                                      <w:sz w:val="18"/>
                                      <w:lang w:val="es-MX"/>
                                    </w:rPr>
                                    <w:t>Tuthill</w:t>
                                  </w:r>
                                  <w:proofErr w:type="spellEnd"/>
                                  <w:r w:rsidRPr="00B46AC1">
                                    <w:rPr>
                                      <w:rFonts w:ascii="Calibri" w:hAnsi="Calibri" w:cs="Calibri"/>
                                      <w:sz w:val="18"/>
                                      <w:lang w:val="es-MX"/>
                                    </w:rPr>
                                    <w:t xml:space="preserve"> fue la persona que simboliza este pacto. La señorita </w:t>
                                  </w:r>
                                  <w:proofErr w:type="spellStart"/>
                                  <w:r w:rsidRPr="00B46AC1">
                                    <w:rPr>
                                      <w:rFonts w:ascii="Calibri" w:hAnsi="Calibri" w:cs="Calibri"/>
                                      <w:sz w:val="18"/>
                                      <w:lang w:val="es-MX"/>
                                    </w:rPr>
                                    <w:t>Peyton</w:t>
                                  </w:r>
                                  <w:proofErr w:type="spellEnd"/>
                                  <w:r w:rsidRPr="00B46AC1">
                                    <w:rPr>
                                      <w:rFonts w:ascii="Calibri" w:hAnsi="Calibri" w:cs="Calibri"/>
                                      <w:sz w:val="18"/>
                                      <w:lang w:val="es-MX"/>
                                    </w:rPr>
                                    <w:t xml:space="preserve"> era una estudiante de posgrado de 24 </w:t>
                                  </w:r>
                                  <w:proofErr w:type="gramStart"/>
                                  <w:r w:rsidRPr="00B46AC1">
                                    <w:rPr>
                                      <w:rFonts w:ascii="Calibri" w:hAnsi="Calibri" w:cs="Calibri"/>
                                      <w:sz w:val="18"/>
                                      <w:lang w:val="es-MX"/>
                                    </w:rPr>
                                    <w:t>años de edad</w:t>
                                  </w:r>
                                  <w:proofErr w:type="gramEnd"/>
                                  <w:r w:rsidRPr="00B46AC1">
                                    <w:rPr>
                                      <w:rFonts w:ascii="Calibri" w:hAnsi="Calibri" w:cs="Calibri"/>
                                      <w:sz w:val="18"/>
                                      <w:lang w:val="es-MX"/>
                                    </w:rPr>
                                    <w:t xml:space="preserve"> residente de Florida. Cursaba sus estudios en Colorado cuando fue asesinada por Dante </w:t>
                                  </w:r>
                                  <w:proofErr w:type="spellStart"/>
                                  <w:r w:rsidRPr="000B6E36">
                                    <w:rPr>
                                      <w:rFonts w:ascii="Calibri" w:hAnsi="Calibri" w:cs="Calibri"/>
                                      <w:sz w:val="18"/>
                                      <w:lang w:val="es-MX"/>
                                    </w:rPr>
                                    <w:t>Terrous</w:t>
                                  </w:r>
                                  <w:proofErr w:type="spellEnd"/>
                                  <w:r w:rsidRPr="00B46AC1">
                                    <w:rPr>
                                      <w:rFonts w:ascii="Calibri" w:hAnsi="Calibri" w:cs="Calibri"/>
                                      <w:sz w:val="18"/>
                                      <w:lang w:val="es-MX"/>
                                    </w:rPr>
                                    <w:t xml:space="preserve"> Paige. En la universidad, la señorita </w:t>
                                  </w:r>
                                  <w:proofErr w:type="spellStart"/>
                                  <w:r w:rsidRPr="00B46AC1">
                                    <w:rPr>
                                      <w:rFonts w:ascii="Calibri" w:hAnsi="Calibri" w:cs="Calibri"/>
                                      <w:sz w:val="18"/>
                                      <w:lang w:val="es-MX"/>
                                    </w:rPr>
                                    <w:t>Peyton</w:t>
                                  </w:r>
                                  <w:proofErr w:type="spellEnd"/>
                                  <w:r w:rsidR="00E25E56" w:rsidRPr="00B46AC1">
                                    <w:rPr>
                                      <w:rFonts w:ascii="Calibri" w:hAnsi="Calibri" w:cs="Calibri"/>
                                      <w:sz w:val="18"/>
                                      <w:lang w:val="es-MX"/>
                                    </w:rPr>
                                    <w:t xml:space="preserve"> </w:t>
                                  </w:r>
                                  <w:r w:rsidRPr="00B46AC1">
                                    <w:rPr>
                                      <w:rFonts w:ascii="Calibri" w:hAnsi="Calibri" w:cs="Calibri"/>
                                      <w:sz w:val="18"/>
                                      <w:lang w:val="es-MX"/>
                                    </w:rPr>
                                    <w:t xml:space="preserve">era la presidenta de la asociación de estudiantes mujeres a la cual pertenecía; era defensora del medio ambiente, voluntaria para la Sociedad Americana del Cáncer y para </w:t>
                                  </w:r>
                                  <w:proofErr w:type="spellStart"/>
                                  <w:r w:rsidRPr="00B46AC1">
                                    <w:rPr>
                                      <w:rFonts w:ascii="Calibri" w:hAnsi="Calibri" w:cs="Calibri"/>
                                      <w:sz w:val="18"/>
                                      <w:lang w:val="es-MX"/>
                                    </w:rPr>
                                    <w:t>Habitat</w:t>
                                  </w:r>
                                  <w:proofErr w:type="spellEnd"/>
                                  <w:r w:rsidRPr="00B46AC1">
                                    <w:rPr>
                                      <w:rFonts w:ascii="Calibri" w:hAnsi="Calibri" w:cs="Calibri"/>
                                      <w:sz w:val="18"/>
                                      <w:lang w:val="es-MX"/>
                                    </w:rPr>
                                    <w:t xml:space="preserve"> </w:t>
                                  </w:r>
                                  <w:proofErr w:type="spellStart"/>
                                  <w:r w:rsidRPr="00B46AC1">
                                    <w:rPr>
                                      <w:rFonts w:ascii="Calibri" w:hAnsi="Calibri" w:cs="Calibri"/>
                                      <w:sz w:val="18"/>
                                      <w:lang w:val="es-MX"/>
                                    </w:rPr>
                                    <w:t>for</w:t>
                                  </w:r>
                                  <w:proofErr w:type="spellEnd"/>
                                  <w:r w:rsidRPr="00B46AC1">
                                    <w:rPr>
                                      <w:rFonts w:ascii="Calibri" w:hAnsi="Calibri" w:cs="Calibri"/>
                                      <w:sz w:val="18"/>
                                      <w:lang w:val="es-MX"/>
                                    </w:rPr>
                                    <w:t xml:space="preserve"> </w:t>
                                  </w:r>
                                  <w:proofErr w:type="spellStart"/>
                                  <w:r w:rsidRPr="00B46AC1">
                                    <w:rPr>
                                      <w:rFonts w:ascii="Calibri" w:hAnsi="Calibri" w:cs="Calibri"/>
                                      <w:sz w:val="18"/>
                                      <w:lang w:val="es-MX"/>
                                    </w:rPr>
                                    <w:t>Humanity</w:t>
                                  </w:r>
                                  <w:proofErr w:type="spellEnd"/>
                                  <w:r w:rsidRPr="00B46AC1">
                                    <w:rPr>
                                      <w:rFonts w:ascii="Calibri" w:hAnsi="Calibri" w:cs="Calibri"/>
                                      <w:sz w:val="18"/>
                                      <w:lang w:val="es-MX"/>
                                    </w:rPr>
                                    <w:t xml:space="preserve">. Trabajaba como voluntaria en un refugio para mujeres víctimas de abuso. Cuando Dante </w:t>
                                  </w:r>
                                  <w:proofErr w:type="spellStart"/>
                                  <w:r w:rsidRPr="00B46AC1">
                                    <w:rPr>
                                      <w:rFonts w:ascii="Calibri" w:hAnsi="Calibri" w:cs="Calibri"/>
                                      <w:sz w:val="18"/>
                                      <w:lang w:val="es-MX"/>
                                    </w:rPr>
                                    <w:t>Terrous</w:t>
                                  </w:r>
                                  <w:proofErr w:type="spellEnd"/>
                                  <w:r w:rsidRPr="00B46AC1">
                                    <w:rPr>
                                      <w:rFonts w:ascii="Calibri" w:hAnsi="Calibri" w:cs="Calibri"/>
                                      <w:sz w:val="18"/>
                                      <w:lang w:val="es-MX"/>
                                    </w:rPr>
                                    <w:t xml:space="preserve"> Paige salió en libertad de una prisión de Maryland, él había cumplido 22 meses de una sentencia de 20 años por el delito violento de asalto y robo a mano armada.</w:t>
                                  </w:r>
                                  <w:r w:rsidR="00E25E56" w:rsidRPr="00B46AC1">
                                    <w:rPr>
                                      <w:rFonts w:ascii="Calibri" w:hAnsi="Calibri" w:cs="Calibri"/>
                                      <w:sz w:val="18"/>
                                      <w:lang w:val="es-MX"/>
                                    </w:rPr>
                                    <w:t xml:space="preserve"> </w:t>
                                  </w:r>
                                  <w:r w:rsidRPr="00B46AC1">
                                    <w:rPr>
                                      <w:rFonts w:ascii="Calibri" w:hAnsi="Calibri" w:cs="Calibri"/>
                                      <w:sz w:val="18"/>
                                      <w:lang w:val="es-MX"/>
                                    </w:rPr>
                                    <w:t>Aunque él no tenía ningún familiar ni amigo en el estado de Colorado, el tribunal judicial de Maryland le permitió ir a Colorado para participar en un programa de residencia en una casa de libertad parcial. Esto ocurrió sin que las autoridades de Colorado fueran notificadas en forma alguna.</w:t>
                                  </w:r>
                                  <w:r w:rsidR="00E25E56" w:rsidRPr="00B46AC1">
                                    <w:rPr>
                                      <w:rFonts w:ascii="Calibri" w:hAnsi="Calibri" w:cs="Calibri"/>
                                      <w:sz w:val="18"/>
                                      <w:lang w:val="es-MX"/>
                                    </w:rPr>
                                    <w:t xml:space="preserve"> </w:t>
                                  </w:r>
                                  <w:r w:rsidRPr="00B46AC1">
                                    <w:rPr>
                                      <w:rFonts w:ascii="Calibri" w:hAnsi="Calibri" w:cs="Calibri"/>
                                      <w:sz w:val="18"/>
                                      <w:lang w:val="es-MX"/>
                                    </w:rPr>
                                    <w:t>Paige abandonó su programa.</w:t>
                                  </w:r>
                                  <w:r w:rsidR="00E25E56" w:rsidRPr="00B46AC1">
                                    <w:rPr>
                                      <w:rFonts w:ascii="Calibri" w:hAnsi="Calibri" w:cs="Calibri"/>
                                      <w:sz w:val="18"/>
                                      <w:lang w:val="es-MX"/>
                                    </w:rPr>
                                    <w:t xml:space="preserve"> </w:t>
                                  </w:r>
                                  <w:r w:rsidRPr="00B46AC1">
                                    <w:rPr>
                                      <w:rFonts w:ascii="Calibri" w:hAnsi="Calibri" w:cs="Calibri"/>
                                      <w:sz w:val="18"/>
                                      <w:lang w:val="es-MX"/>
                                    </w:rPr>
                                    <w:t xml:space="preserve">La señorita </w:t>
                                  </w:r>
                                  <w:proofErr w:type="spellStart"/>
                                  <w:r w:rsidRPr="00B46AC1">
                                    <w:rPr>
                                      <w:rFonts w:ascii="Calibri" w:hAnsi="Calibri" w:cs="Calibri"/>
                                      <w:sz w:val="18"/>
                                      <w:lang w:val="es-MX"/>
                                    </w:rPr>
                                    <w:t>Peyton</w:t>
                                  </w:r>
                                  <w:proofErr w:type="spellEnd"/>
                                  <w:r w:rsidRPr="00B46AC1">
                                    <w:rPr>
                                      <w:rFonts w:ascii="Calibri" w:hAnsi="Calibri" w:cs="Calibri"/>
                                      <w:sz w:val="18"/>
                                      <w:lang w:val="es-MX"/>
                                    </w:rPr>
                                    <w:t xml:space="preserve"> murió al retornar luego de una entrevista de trabajo y encontrar que su departamento estaba siendo robado por Dante </w:t>
                                  </w:r>
                                  <w:proofErr w:type="spellStart"/>
                                  <w:r w:rsidRPr="00B46AC1">
                                    <w:rPr>
                                      <w:rFonts w:ascii="Calibri" w:hAnsi="Calibri" w:cs="Calibri"/>
                                      <w:sz w:val="18"/>
                                      <w:lang w:val="es-MX"/>
                                    </w:rPr>
                                    <w:t>Terrous</w:t>
                                  </w:r>
                                  <w:proofErr w:type="spellEnd"/>
                                  <w:r w:rsidRPr="00B46AC1">
                                    <w:rPr>
                                      <w:rFonts w:ascii="Calibri" w:hAnsi="Calibri" w:cs="Calibri"/>
                                      <w:sz w:val="18"/>
                                      <w:lang w:val="es-MX"/>
                                    </w:rPr>
                                    <w:t xml:space="preserve"> Paige, quien la violó y la asesinó. El estado de</w:t>
                                  </w:r>
                                  <w:r w:rsidR="00E25E56" w:rsidRPr="00B46AC1">
                                    <w:rPr>
                                      <w:rFonts w:ascii="Calibri" w:hAnsi="Calibri" w:cs="Calibri"/>
                                      <w:sz w:val="18"/>
                                      <w:lang w:val="es-MX"/>
                                    </w:rPr>
                                    <w:t xml:space="preserve"> </w:t>
                                  </w:r>
                                  <w:r w:rsidRPr="00B46AC1">
                                    <w:rPr>
                                      <w:rFonts w:ascii="Calibri" w:hAnsi="Calibri" w:cs="Calibri"/>
                                      <w:sz w:val="18"/>
                                      <w:lang w:val="es-MX"/>
                                    </w:rPr>
                                    <w:t>Maryland logró llegar a un acuerdo ante la demanda civil</w:t>
                                  </w:r>
                                  <w:r w:rsidR="00E25E56" w:rsidRPr="00B46AC1">
                                    <w:rPr>
                                      <w:rFonts w:ascii="Calibri" w:hAnsi="Calibri" w:cs="Calibri"/>
                                      <w:sz w:val="18"/>
                                      <w:lang w:val="es-MX"/>
                                    </w:rPr>
                                    <w:t xml:space="preserve"> </w:t>
                                  </w:r>
                                  <w:r w:rsidRPr="00B46AC1">
                                    <w:rPr>
                                      <w:rFonts w:ascii="Calibri" w:hAnsi="Calibri" w:cs="Calibri"/>
                                      <w:sz w:val="18"/>
                                      <w:lang w:val="es-MX"/>
                                    </w:rPr>
                                    <w:t>presentada por los familiares de la víctima.</w:t>
                                  </w:r>
                                </w:p>
                              </w:txbxContent>
                            </wps:txbx>
                            <wps:bodyPr rot="0" vert="horz" wrap="square" lIns="73152" tIns="73152" rIns="73152" bIns="73152" anchor="t" anchorCtr="0" upright="1">
                              <a:noAutofit/>
                            </wps:bodyPr>
                          </wps:wsp>
                        </a:graphicData>
                      </a:graphic>
                    </wp:inline>
                  </w:drawing>
                </mc:Choice>
                <mc:Fallback>
                  <w:pict>
                    <v:shape w14:anchorId="1F921188" id="docshape5" o:spid="_x0000_s1031" type="#_x0000_t202" style="width:241.15pt;height:3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RIGAIAAAsEAAAOAAAAZHJzL2Uyb0RvYy54bWysU8Fu2zAMvQ/YPwi6L3aSJi2MOEWXrsOA&#10;rhvQ7QNkWY6FyaJGKbGzrx8lu2mw3Yb5IJAm9Ug+Pm1uh86wo0KvwZZ8Pss5U1ZCre2+5N+/Pby7&#10;4cwHYWthwKqSn5Tnt9u3bza9K9QCWjC1QkYg1he9K3kbgiuyzMtWdcLPwClLwQawE4Fc3Gc1ip7Q&#10;O5Mt8nyd9YC1Q5DKe/p7Pwb5NuE3jZLhS9N4FZgpOfUW0onprOKZbTei2KNwrZZTG+IfuuiEtlT0&#10;DHUvgmAH1H9BdVoieGjCTEKXQdNoqdIMNM08/2Oa51Y4lWYhcrw70+T/H6x8Oj67r8jC8B4GWmAa&#10;wrtHkD88s7Brhd2rO0ToWyVqKjyPlGW988V0NVLtCx9Bqv4z1LRkcQiQgIYGu8gKzckInRZwOpOu&#10;hsAk/Vzm68U6X3EmKXZ1fbVeL1aphiherjv04aOCjkWj5EhbTfDi+OhDbEcULymxmoUHbUzarLGs&#10;L/nqer7Kx8nA6DpGY57HfbUzyI4iiiNfLne7qbC/TOt0IIka3ZX8Jo/fKJrIxwdbpzJBaDPa1Iqx&#10;E0GRk5GdMFQD0zV1Eu9GviqoT8QYwqhIekFktIC/OOtJjSX3Pw8CFWfmkyXWr5fz1YLke+ngpVNd&#10;OsJKgip54Gw0d2GU/MGh3rdUadyzhTvaVKMTh69dTe2T4hK10+uIkr70U9brG97+BgAA//8DAFBL&#10;AwQUAAYACAAAACEAW0GYTNwAAAAFAQAADwAAAGRycy9kb3ducmV2LnhtbEyPQUvDQBCF70L/wzIF&#10;L2I31rYJMZsiQo8WrBWv0+yYBHdnY3bTpP/e1YteBh7v8d43xXayRpyp961jBXeLBARx5XTLtYLj&#10;6+42A+EDskbjmBRcyMO2nF0VmGs38gudD6EWsYR9jgqaELpcSl81ZNEvXEccvQ/XWwxR9rXUPY6x&#10;3Bq5TJKNtNhyXGiwo6eGqs/DYBVMKb7vRr754uz5zXTDhZLNfq/U9Xx6fAARaAp/YfjBj+hQRqaT&#10;G1h7YRTER8Lvjd4qW96DOClIV+kaZFnI//TlNwAAAP//AwBQSwECLQAUAAYACAAAACEAtoM4kv4A&#10;AADhAQAAEwAAAAAAAAAAAAAAAAAAAAAAW0NvbnRlbnRfVHlwZXNdLnhtbFBLAQItABQABgAIAAAA&#10;IQA4/SH/1gAAAJQBAAALAAAAAAAAAAAAAAAAAC8BAABfcmVscy8ucmVsc1BLAQItABQABgAIAAAA&#10;IQCOsbRIGAIAAAsEAAAOAAAAAAAAAAAAAAAAAC4CAABkcnMvZTJvRG9jLnhtbFBLAQItABQABgAI&#10;AAAAIQBbQZhM3AAAAAUBAAAPAAAAAAAAAAAAAAAAAHIEAABkcnMvZG93bnJldi54bWxQSwUGAAAA&#10;AAQABADzAAAAewUAAAAA&#10;" filled="f" strokecolor="#03c" strokeweight="4.5pt">
                      <v:textbox inset="5.76pt,5.76pt,5.76pt,5.76pt">
                        <w:txbxContent>
                          <w:p w14:paraId="11B2B744" w14:textId="77777777" w:rsidR="007705FA" w:rsidRPr="00B46AC1" w:rsidRDefault="007705FA" w:rsidP="00D01C1B">
                            <w:pPr>
                              <w:spacing w:line="300" w:lineRule="auto"/>
                              <w:jc w:val="both"/>
                              <w:rPr>
                                <w:rFonts w:ascii="Calibri" w:hAnsi="Calibri" w:cs="Calibri"/>
                                <w:b/>
                                <w:sz w:val="18"/>
                                <w:lang w:val="es-MX"/>
                              </w:rPr>
                            </w:pPr>
                            <w:r w:rsidRPr="00B46AC1">
                              <w:rPr>
                                <w:rFonts w:ascii="Calibri" w:hAnsi="Calibri" w:cs="Calibri"/>
                                <w:b/>
                                <w:sz w:val="18"/>
                                <w:lang w:val="es-MX"/>
                              </w:rPr>
                              <w:t>P: ¿Por qué deben acatar las disposiciones TODOS los estados miembros?</w:t>
                            </w:r>
                            <w:r w:rsidR="00E25E56" w:rsidRPr="00B46AC1">
                              <w:rPr>
                                <w:rFonts w:ascii="Calibri" w:hAnsi="Calibri" w:cs="Calibri"/>
                                <w:b/>
                                <w:sz w:val="18"/>
                                <w:lang w:val="es-MX"/>
                              </w:rPr>
                              <w:t xml:space="preserve"> </w:t>
                            </w:r>
                          </w:p>
                          <w:p w14:paraId="102D5B36" w14:textId="77777777" w:rsidR="007705FA" w:rsidRPr="00B46AC1" w:rsidRDefault="007705FA" w:rsidP="007705FA">
                            <w:pPr>
                              <w:rPr>
                                <w:rFonts w:ascii="Calibri" w:hAnsi="Calibri" w:cs="Calibri"/>
                                <w:b/>
                                <w:sz w:val="18"/>
                                <w:lang w:val="es-MX"/>
                              </w:rPr>
                            </w:pPr>
                          </w:p>
                          <w:p w14:paraId="3710E03D" w14:textId="77777777" w:rsidR="007705FA" w:rsidRPr="00B46AC1" w:rsidRDefault="007705FA" w:rsidP="00D01C1B">
                            <w:pPr>
                              <w:spacing w:line="300" w:lineRule="auto"/>
                              <w:jc w:val="both"/>
                              <w:rPr>
                                <w:rFonts w:ascii="Calibri" w:hAnsi="Calibri" w:cs="Calibri"/>
                                <w:lang w:val="es-MX"/>
                              </w:rPr>
                            </w:pPr>
                            <w:r w:rsidRPr="00B46AC1">
                              <w:rPr>
                                <w:rFonts w:ascii="Calibri" w:hAnsi="Calibri" w:cs="Calibri"/>
                                <w:b/>
                                <w:sz w:val="18"/>
                                <w:lang w:val="es-MX"/>
                              </w:rPr>
                              <w:t xml:space="preserve">R: </w:t>
                            </w:r>
                            <w:r w:rsidRPr="00B46AC1">
                              <w:rPr>
                                <w:rFonts w:ascii="Calibri" w:hAnsi="Calibri" w:cs="Calibri"/>
                                <w:sz w:val="18"/>
                                <w:lang w:val="es-MX"/>
                              </w:rPr>
                              <w:t xml:space="preserve">Stephanie </w:t>
                            </w:r>
                            <w:proofErr w:type="spellStart"/>
                            <w:r w:rsidRPr="00B46AC1">
                              <w:rPr>
                                <w:rFonts w:ascii="Calibri" w:hAnsi="Calibri" w:cs="Calibri"/>
                                <w:sz w:val="18"/>
                                <w:lang w:val="es-MX"/>
                              </w:rPr>
                              <w:t>Peyton</w:t>
                            </w:r>
                            <w:proofErr w:type="spellEnd"/>
                            <w:r w:rsidRPr="00B46AC1">
                              <w:rPr>
                                <w:rFonts w:ascii="Calibri" w:hAnsi="Calibri" w:cs="Calibri"/>
                                <w:sz w:val="18"/>
                                <w:lang w:val="es-MX"/>
                              </w:rPr>
                              <w:t xml:space="preserve"> </w:t>
                            </w:r>
                            <w:proofErr w:type="spellStart"/>
                            <w:r w:rsidRPr="00B46AC1">
                              <w:rPr>
                                <w:rFonts w:ascii="Calibri" w:hAnsi="Calibri" w:cs="Calibri"/>
                                <w:sz w:val="18"/>
                                <w:lang w:val="es-MX"/>
                              </w:rPr>
                              <w:t>Tuthill</w:t>
                            </w:r>
                            <w:proofErr w:type="spellEnd"/>
                            <w:r w:rsidRPr="00B46AC1">
                              <w:rPr>
                                <w:rFonts w:ascii="Calibri" w:hAnsi="Calibri" w:cs="Calibri"/>
                                <w:sz w:val="18"/>
                                <w:lang w:val="es-MX"/>
                              </w:rPr>
                              <w:t xml:space="preserve"> fue la persona que simboliza este pacto. La señorita </w:t>
                            </w:r>
                            <w:proofErr w:type="spellStart"/>
                            <w:r w:rsidRPr="00B46AC1">
                              <w:rPr>
                                <w:rFonts w:ascii="Calibri" w:hAnsi="Calibri" w:cs="Calibri"/>
                                <w:sz w:val="18"/>
                                <w:lang w:val="es-MX"/>
                              </w:rPr>
                              <w:t>Peyton</w:t>
                            </w:r>
                            <w:proofErr w:type="spellEnd"/>
                            <w:r w:rsidRPr="00B46AC1">
                              <w:rPr>
                                <w:rFonts w:ascii="Calibri" w:hAnsi="Calibri" w:cs="Calibri"/>
                                <w:sz w:val="18"/>
                                <w:lang w:val="es-MX"/>
                              </w:rPr>
                              <w:t xml:space="preserve"> era una estudiante de posgrado de 24 </w:t>
                            </w:r>
                            <w:proofErr w:type="gramStart"/>
                            <w:r w:rsidRPr="00B46AC1">
                              <w:rPr>
                                <w:rFonts w:ascii="Calibri" w:hAnsi="Calibri" w:cs="Calibri"/>
                                <w:sz w:val="18"/>
                                <w:lang w:val="es-MX"/>
                              </w:rPr>
                              <w:t>años de edad</w:t>
                            </w:r>
                            <w:proofErr w:type="gramEnd"/>
                            <w:r w:rsidRPr="00B46AC1">
                              <w:rPr>
                                <w:rFonts w:ascii="Calibri" w:hAnsi="Calibri" w:cs="Calibri"/>
                                <w:sz w:val="18"/>
                                <w:lang w:val="es-MX"/>
                              </w:rPr>
                              <w:t xml:space="preserve"> residente de Florida. Cursaba sus estudios en Colorado cuando fue asesinada por Dante </w:t>
                            </w:r>
                            <w:proofErr w:type="spellStart"/>
                            <w:r w:rsidRPr="000B6E36">
                              <w:rPr>
                                <w:rFonts w:ascii="Calibri" w:hAnsi="Calibri" w:cs="Calibri"/>
                                <w:sz w:val="18"/>
                                <w:lang w:val="es-MX"/>
                              </w:rPr>
                              <w:t>Terrous</w:t>
                            </w:r>
                            <w:proofErr w:type="spellEnd"/>
                            <w:r w:rsidRPr="00B46AC1">
                              <w:rPr>
                                <w:rFonts w:ascii="Calibri" w:hAnsi="Calibri" w:cs="Calibri"/>
                                <w:sz w:val="18"/>
                                <w:lang w:val="es-MX"/>
                              </w:rPr>
                              <w:t xml:space="preserve"> Paige. En la universidad, la señorita </w:t>
                            </w:r>
                            <w:proofErr w:type="spellStart"/>
                            <w:r w:rsidRPr="00B46AC1">
                              <w:rPr>
                                <w:rFonts w:ascii="Calibri" w:hAnsi="Calibri" w:cs="Calibri"/>
                                <w:sz w:val="18"/>
                                <w:lang w:val="es-MX"/>
                              </w:rPr>
                              <w:t>Peyton</w:t>
                            </w:r>
                            <w:proofErr w:type="spellEnd"/>
                            <w:r w:rsidR="00E25E56" w:rsidRPr="00B46AC1">
                              <w:rPr>
                                <w:rFonts w:ascii="Calibri" w:hAnsi="Calibri" w:cs="Calibri"/>
                                <w:sz w:val="18"/>
                                <w:lang w:val="es-MX"/>
                              </w:rPr>
                              <w:t xml:space="preserve"> </w:t>
                            </w:r>
                            <w:r w:rsidRPr="00B46AC1">
                              <w:rPr>
                                <w:rFonts w:ascii="Calibri" w:hAnsi="Calibri" w:cs="Calibri"/>
                                <w:sz w:val="18"/>
                                <w:lang w:val="es-MX"/>
                              </w:rPr>
                              <w:t xml:space="preserve">era la presidenta de la asociación de estudiantes mujeres a la cual pertenecía; era defensora del medio ambiente, voluntaria para la Sociedad Americana del Cáncer y para </w:t>
                            </w:r>
                            <w:proofErr w:type="spellStart"/>
                            <w:r w:rsidRPr="00B46AC1">
                              <w:rPr>
                                <w:rFonts w:ascii="Calibri" w:hAnsi="Calibri" w:cs="Calibri"/>
                                <w:sz w:val="18"/>
                                <w:lang w:val="es-MX"/>
                              </w:rPr>
                              <w:t>Habitat</w:t>
                            </w:r>
                            <w:proofErr w:type="spellEnd"/>
                            <w:r w:rsidRPr="00B46AC1">
                              <w:rPr>
                                <w:rFonts w:ascii="Calibri" w:hAnsi="Calibri" w:cs="Calibri"/>
                                <w:sz w:val="18"/>
                                <w:lang w:val="es-MX"/>
                              </w:rPr>
                              <w:t xml:space="preserve"> </w:t>
                            </w:r>
                            <w:proofErr w:type="spellStart"/>
                            <w:r w:rsidRPr="00B46AC1">
                              <w:rPr>
                                <w:rFonts w:ascii="Calibri" w:hAnsi="Calibri" w:cs="Calibri"/>
                                <w:sz w:val="18"/>
                                <w:lang w:val="es-MX"/>
                              </w:rPr>
                              <w:t>for</w:t>
                            </w:r>
                            <w:proofErr w:type="spellEnd"/>
                            <w:r w:rsidRPr="00B46AC1">
                              <w:rPr>
                                <w:rFonts w:ascii="Calibri" w:hAnsi="Calibri" w:cs="Calibri"/>
                                <w:sz w:val="18"/>
                                <w:lang w:val="es-MX"/>
                              </w:rPr>
                              <w:t xml:space="preserve"> </w:t>
                            </w:r>
                            <w:proofErr w:type="spellStart"/>
                            <w:r w:rsidRPr="00B46AC1">
                              <w:rPr>
                                <w:rFonts w:ascii="Calibri" w:hAnsi="Calibri" w:cs="Calibri"/>
                                <w:sz w:val="18"/>
                                <w:lang w:val="es-MX"/>
                              </w:rPr>
                              <w:t>Humanity</w:t>
                            </w:r>
                            <w:proofErr w:type="spellEnd"/>
                            <w:r w:rsidRPr="00B46AC1">
                              <w:rPr>
                                <w:rFonts w:ascii="Calibri" w:hAnsi="Calibri" w:cs="Calibri"/>
                                <w:sz w:val="18"/>
                                <w:lang w:val="es-MX"/>
                              </w:rPr>
                              <w:t xml:space="preserve">. Trabajaba como voluntaria en un refugio para mujeres víctimas de abuso. Cuando Dante </w:t>
                            </w:r>
                            <w:proofErr w:type="spellStart"/>
                            <w:r w:rsidRPr="00B46AC1">
                              <w:rPr>
                                <w:rFonts w:ascii="Calibri" w:hAnsi="Calibri" w:cs="Calibri"/>
                                <w:sz w:val="18"/>
                                <w:lang w:val="es-MX"/>
                              </w:rPr>
                              <w:t>Terrous</w:t>
                            </w:r>
                            <w:proofErr w:type="spellEnd"/>
                            <w:r w:rsidRPr="00B46AC1">
                              <w:rPr>
                                <w:rFonts w:ascii="Calibri" w:hAnsi="Calibri" w:cs="Calibri"/>
                                <w:sz w:val="18"/>
                                <w:lang w:val="es-MX"/>
                              </w:rPr>
                              <w:t xml:space="preserve"> Paige salió en libertad de una prisión de Maryland, él había cumplido 22 meses de una sentencia de 20 años por el delito violento de asalto y robo a mano armada.</w:t>
                            </w:r>
                            <w:r w:rsidR="00E25E56" w:rsidRPr="00B46AC1">
                              <w:rPr>
                                <w:rFonts w:ascii="Calibri" w:hAnsi="Calibri" w:cs="Calibri"/>
                                <w:sz w:val="18"/>
                                <w:lang w:val="es-MX"/>
                              </w:rPr>
                              <w:t xml:space="preserve"> </w:t>
                            </w:r>
                            <w:r w:rsidRPr="00B46AC1">
                              <w:rPr>
                                <w:rFonts w:ascii="Calibri" w:hAnsi="Calibri" w:cs="Calibri"/>
                                <w:sz w:val="18"/>
                                <w:lang w:val="es-MX"/>
                              </w:rPr>
                              <w:t>Aunque él no tenía ningún familiar ni amigo en el estado de Colorado, el tribunal judicial de Maryland le permitió ir a Colorado para participar en un programa de residencia en una casa de libertad parcial. Esto ocurrió sin que las autoridades de Colorado fueran notificadas en forma alguna.</w:t>
                            </w:r>
                            <w:r w:rsidR="00E25E56" w:rsidRPr="00B46AC1">
                              <w:rPr>
                                <w:rFonts w:ascii="Calibri" w:hAnsi="Calibri" w:cs="Calibri"/>
                                <w:sz w:val="18"/>
                                <w:lang w:val="es-MX"/>
                              </w:rPr>
                              <w:t xml:space="preserve"> </w:t>
                            </w:r>
                            <w:r w:rsidRPr="00B46AC1">
                              <w:rPr>
                                <w:rFonts w:ascii="Calibri" w:hAnsi="Calibri" w:cs="Calibri"/>
                                <w:sz w:val="18"/>
                                <w:lang w:val="es-MX"/>
                              </w:rPr>
                              <w:t>Paige abandonó su programa.</w:t>
                            </w:r>
                            <w:r w:rsidR="00E25E56" w:rsidRPr="00B46AC1">
                              <w:rPr>
                                <w:rFonts w:ascii="Calibri" w:hAnsi="Calibri" w:cs="Calibri"/>
                                <w:sz w:val="18"/>
                                <w:lang w:val="es-MX"/>
                              </w:rPr>
                              <w:t xml:space="preserve"> </w:t>
                            </w:r>
                            <w:r w:rsidRPr="00B46AC1">
                              <w:rPr>
                                <w:rFonts w:ascii="Calibri" w:hAnsi="Calibri" w:cs="Calibri"/>
                                <w:sz w:val="18"/>
                                <w:lang w:val="es-MX"/>
                              </w:rPr>
                              <w:t xml:space="preserve">La señorita </w:t>
                            </w:r>
                            <w:proofErr w:type="spellStart"/>
                            <w:r w:rsidRPr="00B46AC1">
                              <w:rPr>
                                <w:rFonts w:ascii="Calibri" w:hAnsi="Calibri" w:cs="Calibri"/>
                                <w:sz w:val="18"/>
                                <w:lang w:val="es-MX"/>
                              </w:rPr>
                              <w:t>Peyton</w:t>
                            </w:r>
                            <w:proofErr w:type="spellEnd"/>
                            <w:r w:rsidRPr="00B46AC1">
                              <w:rPr>
                                <w:rFonts w:ascii="Calibri" w:hAnsi="Calibri" w:cs="Calibri"/>
                                <w:sz w:val="18"/>
                                <w:lang w:val="es-MX"/>
                              </w:rPr>
                              <w:t xml:space="preserve"> murió al retornar luego de una entrevista de trabajo y encontrar que su departamento estaba siendo robado por Dante </w:t>
                            </w:r>
                            <w:proofErr w:type="spellStart"/>
                            <w:r w:rsidRPr="00B46AC1">
                              <w:rPr>
                                <w:rFonts w:ascii="Calibri" w:hAnsi="Calibri" w:cs="Calibri"/>
                                <w:sz w:val="18"/>
                                <w:lang w:val="es-MX"/>
                              </w:rPr>
                              <w:t>Terrous</w:t>
                            </w:r>
                            <w:proofErr w:type="spellEnd"/>
                            <w:r w:rsidRPr="00B46AC1">
                              <w:rPr>
                                <w:rFonts w:ascii="Calibri" w:hAnsi="Calibri" w:cs="Calibri"/>
                                <w:sz w:val="18"/>
                                <w:lang w:val="es-MX"/>
                              </w:rPr>
                              <w:t xml:space="preserve"> Paige, quien la violó y la asesinó. El estado de</w:t>
                            </w:r>
                            <w:r w:rsidR="00E25E56" w:rsidRPr="00B46AC1">
                              <w:rPr>
                                <w:rFonts w:ascii="Calibri" w:hAnsi="Calibri" w:cs="Calibri"/>
                                <w:sz w:val="18"/>
                                <w:lang w:val="es-MX"/>
                              </w:rPr>
                              <w:t xml:space="preserve"> </w:t>
                            </w:r>
                            <w:r w:rsidRPr="00B46AC1">
                              <w:rPr>
                                <w:rFonts w:ascii="Calibri" w:hAnsi="Calibri" w:cs="Calibri"/>
                                <w:sz w:val="18"/>
                                <w:lang w:val="es-MX"/>
                              </w:rPr>
                              <w:t>Maryland logró llegar a un acuerdo ante la demanda civil</w:t>
                            </w:r>
                            <w:r w:rsidR="00E25E56" w:rsidRPr="00B46AC1">
                              <w:rPr>
                                <w:rFonts w:ascii="Calibri" w:hAnsi="Calibri" w:cs="Calibri"/>
                                <w:sz w:val="18"/>
                                <w:lang w:val="es-MX"/>
                              </w:rPr>
                              <w:t xml:space="preserve"> </w:t>
                            </w:r>
                            <w:r w:rsidRPr="00B46AC1">
                              <w:rPr>
                                <w:rFonts w:ascii="Calibri" w:hAnsi="Calibri" w:cs="Calibri"/>
                                <w:sz w:val="18"/>
                                <w:lang w:val="es-MX"/>
                              </w:rPr>
                              <w:t>presentada por los familiares de la víctima.</w:t>
                            </w:r>
                          </w:p>
                        </w:txbxContent>
                      </v:textbox>
                      <w10:anchorlock/>
                    </v:shape>
                  </w:pict>
                </mc:Fallback>
              </mc:AlternateContent>
            </w:r>
          </w:p>
          <w:p w14:paraId="0AA72F6E" w14:textId="77777777" w:rsidR="007705FA" w:rsidRPr="00717D20" w:rsidRDefault="007705FA" w:rsidP="003F11B7">
            <w:pPr>
              <w:pStyle w:val="BodyText"/>
              <w:spacing w:line="216" w:lineRule="auto"/>
              <w:rPr>
                <w:rFonts w:ascii="Calibri" w:hAnsi="Calibri" w:cs="Calibri"/>
                <w:sz w:val="14"/>
                <w:szCs w:val="14"/>
                <w:lang w:val="es-MX"/>
              </w:rPr>
            </w:pPr>
          </w:p>
          <w:p w14:paraId="4AD354A5" w14:textId="77777777" w:rsidR="007705FA" w:rsidRPr="00717D20" w:rsidRDefault="007705FA" w:rsidP="00D00A88">
            <w:pPr>
              <w:pStyle w:val="BodyText"/>
              <w:spacing w:line="216" w:lineRule="auto"/>
              <w:jc w:val="center"/>
              <w:rPr>
                <w:rFonts w:ascii="Calibri" w:hAnsi="Calibri" w:cs="Calibri"/>
                <w:sz w:val="14"/>
                <w:szCs w:val="14"/>
                <w:lang w:val="es-MX"/>
              </w:rPr>
            </w:pPr>
            <w:r w:rsidRPr="00717D20">
              <w:rPr>
                <w:rFonts w:ascii="Calibri" w:hAnsi="Calibri" w:cs="Calibri"/>
                <w:noProof/>
                <w:sz w:val="14"/>
                <w:szCs w:val="14"/>
              </w:rPr>
              <w:drawing>
                <wp:inline distT="0" distB="0" distL="0" distR="0" wp14:anchorId="30F0EF8C" wp14:editId="4225E49C">
                  <wp:extent cx="3095625" cy="718820"/>
                  <wp:effectExtent l="0" t="0" r="9525" b="508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cstate="print"/>
                          <a:srcRect/>
                          <a:stretch>
                            <a:fillRect/>
                          </a:stretch>
                        </pic:blipFill>
                        <pic:spPr bwMode="auto">
                          <a:xfrm>
                            <a:off x="0" y="0"/>
                            <a:ext cx="3107042" cy="721471"/>
                          </a:xfrm>
                          <a:prstGeom prst="rect">
                            <a:avLst/>
                          </a:prstGeom>
                          <a:noFill/>
                          <a:ln w="9525">
                            <a:noFill/>
                            <a:miter lim="800000"/>
                            <a:headEnd/>
                            <a:tailEnd/>
                          </a:ln>
                        </pic:spPr>
                      </pic:pic>
                    </a:graphicData>
                  </a:graphic>
                </wp:inline>
              </w:drawing>
            </w:r>
          </w:p>
          <w:p w14:paraId="286314EF" w14:textId="77777777" w:rsidR="007705FA" w:rsidRPr="00717D20" w:rsidRDefault="007705FA" w:rsidP="003F11B7">
            <w:pPr>
              <w:pStyle w:val="BodyText"/>
              <w:spacing w:line="216" w:lineRule="auto"/>
              <w:rPr>
                <w:rFonts w:ascii="Calibri" w:hAnsi="Calibri" w:cs="Calibri"/>
                <w:sz w:val="14"/>
                <w:szCs w:val="14"/>
                <w:lang w:val="es-MX"/>
              </w:rPr>
            </w:pPr>
          </w:p>
          <w:p w14:paraId="7C26EA3D" w14:textId="77777777" w:rsidR="007705FA" w:rsidRPr="00D00A88" w:rsidRDefault="007705FA" w:rsidP="003F11B7">
            <w:pPr>
              <w:pStyle w:val="BodyText"/>
              <w:spacing w:line="216" w:lineRule="auto"/>
              <w:jc w:val="center"/>
              <w:rPr>
                <w:rFonts w:ascii="Calibri" w:hAnsi="Calibri" w:cs="Calibri"/>
                <w:b/>
                <w:sz w:val="18"/>
                <w:szCs w:val="18"/>
                <w:lang w:val="es-MX"/>
              </w:rPr>
            </w:pPr>
          </w:p>
          <w:p w14:paraId="7BF5290E" w14:textId="77777777" w:rsidR="007705FA" w:rsidRPr="00D00A88" w:rsidRDefault="007705FA" w:rsidP="003F11B7">
            <w:pPr>
              <w:pStyle w:val="BodyText"/>
              <w:spacing w:line="216" w:lineRule="auto"/>
              <w:jc w:val="center"/>
              <w:rPr>
                <w:rFonts w:ascii="Calibri" w:hAnsi="Calibri" w:cs="Calibri"/>
                <w:b/>
                <w:sz w:val="18"/>
                <w:szCs w:val="18"/>
                <w:lang w:val="es-MX"/>
              </w:rPr>
            </w:pPr>
            <w:r w:rsidRPr="00D00A88">
              <w:rPr>
                <w:rFonts w:ascii="Calibri" w:hAnsi="Calibri" w:cs="Calibri"/>
                <w:b/>
                <w:sz w:val="18"/>
                <w:szCs w:val="18"/>
                <w:lang w:val="es-MX"/>
              </w:rPr>
              <w:t>Pacto Interestatal de Carolina del Norte</w:t>
            </w:r>
          </w:p>
          <w:p w14:paraId="07350AE1" w14:textId="77777777" w:rsidR="007705FA" w:rsidRPr="00D00A88" w:rsidRDefault="007705FA" w:rsidP="003F11B7">
            <w:pPr>
              <w:pStyle w:val="BodyText"/>
              <w:spacing w:line="216" w:lineRule="auto"/>
              <w:jc w:val="center"/>
              <w:rPr>
                <w:rFonts w:ascii="Calibri" w:hAnsi="Calibri" w:cs="Calibri"/>
                <w:b/>
                <w:sz w:val="18"/>
                <w:szCs w:val="18"/>
                <w:lang w:val="es-MX"/>
              </w:rPr>
            </w:pPr>
            <w:r w:rsidRPr="00D00A88">
              <w:rPr>
                <w:rFonts w:ascii="Calibri" w:hAnsi="Calibri" w:cs="Calibri"/>
                <w:b/>
                <w:sz w:val="18"/>
                <w:szCs w:val="18"/>
                <w:lang w:val="es-MX"/>
              </w:rPr>
              <w:t xml:space="preserve">para la Supervisión de Agresores Adultos </w:t>
            </w:r>
          </w:p>
          <w:p w14:paraId="18EF18E8" w14:textId="77777777" w:rsidR="007705FA" w:rsidRPr="00D00A88" w:rsidRDefault="007705FA" w:rsidP="003F11B7">
            <w:pPr>
              <w:pStyle w:val="BodyText"/>
              <w:spacing w:line="216" w:lineRule="auto"/>
              <w:jc w:val="center"/>
              <w:rPr>
                <w:rFonts w:ascii="Calibri" w:hAnsi="Calibri" w:cs="Calibri"/>
                <w:b/>
                <w:sz w:val="18"/>
                <w:szCs w:val="18"/>
              </w:rPr>
            </w:pPr>
            <w:r w:rsidRPr="00D00A88">
              <w:rPr>
                <w:rFonts w:ascii="Calibri" w:hAnsi="Calibri" w:cs="Calibri"/>
                <w:b/>
                <w:sz w:val="18"/>
                <w:szCs w:val="18"/>
              </w:rPr>
              <w:t>2020 Yonkers Road, MSC 4259</w:t>
            </w:r>
          </w:p>
          <w:p w14:paraId="279B347B" w14:textId="77777777" w:rsidR="007705FA" w:rsidRPr="00D00A88" w:rsidRDefault="007705FA" w:rsidP="003F11B7">
            <w:pPr>
              <w:pStyle w:val="BodyText"/>
              <w:spacing w:line="216" w:lineRule="auto"/>
              <w:jc w:val="center"/>
              <w:rPr>
                <w:rFonts w:ascii="Calibri" w:hAnsi="Calibri" w:cs="Calibri"/>
                <w:b/>
                <w:sz w:val="18"/>
                <w:szCs w:val="18"/>
              </w:rPr>
            </w:pPr>
            <w:r w:rsidRPr="00D00A88">
              <w:rPr>
                <w:rFonts w:ascii="Calibri" w:hAnsi="Calibri" w:cs="Calibri"/>
                <w:b/>
                <w:sz w:val="18"/>
                <w:szCs w:val="18"/>
              </w:rPr>
              <w:t xml:space="preserve">Raleigh, North Carolina 27699-4259 </w:t>
            </w:r>
          </w:p>
          <w:p w14:paraId="08390F01" w14:textId="77777777" w:rsidR="007705FA" w:rsidRPr="00D00A88" w:rsidRDefault="007705FA" w:rsidP="003F11B7">
            <w:pPr>
              <w:pStyle w:val="BodyText"/>
              <w:spacing w:line="216" w:lineRule="auto"/>
              <w:jc w:val="center"/>
              <w:rPr>
                <w:rFonts w:ascii="Calibri" w:hAnsi="Calibri" w:cs="Calibri"/>
                <w:b/>
                <w:sz w:val="18"/>
                <w:szCs w:val="18"/>
              </w:rPr>
            </w:pPr>
          </w:p>
          <w:p w14:paraId="1001554F" w14:textId="77777777" w:rsidR="007705FA" w:rsidRPr="00D00A88" w:rsidRDefault="007705FA" w:rsidP="003F11B7">
            <w:pPr>
              <w:pStyle w:val="BodyText"/>
              <w:spacing w:line="216" w:lineRule="auto"/>
              <w:jc w:val="center"/>
              <w:rPr>
                <w:rFonts w:ascii="Calibri" w:hAnsi="Calibri" w:cs="Calibri"/>
                <w:b/>
                <w:sz w:val="18"/>
                <w:szCs w:val="18"/>
                <w:lang w:val="es-MX"/>
              </w:rPr>
            </w:pPr>
            <w:r w:rsidRPr="00D00A88">
              <w:rPr>
                <w:rFonts w:ascii="Calibri" w:hAnsi="Calibri" w:cs="Calibri"/>
                <w:b/>
                <w:sz w:val="18"/>
                <w:szCs w:val="18"/>
                <w:lang w:val="es-MX"/>
              </w:rPr>
              <w:t xml:space="preserve">Teléfono: (984) 960-5042 </w:t>
            </w:r>
          </w:p>
          <w:p w14:paraId="1E32772A" w14:textId="77777777" w:rsidR="007705FA" w:rsidRPr="00D00A88" w:rsidRDefault="007705FA" w:rsidP="003F11B7">
            <w:pPr>
              <w:pStyle w:val="BodyText"/>
              <w:spacing w:line="216" w:lineRule="auto"/>
              <w:jc w:val="center"/>
              <w:rPr>
                <w:rFonts w:ascii="Calibri" w:hAnsi="Calibri" w:cs="Calibri"/>
                <w:b/>
                <w:sz w:val="18"/>
                <w:szCs w:val="18"/>
                <w:lang w:val="es-MX"/>
              </w:rPr>
            </w:pPr>
            <w:r w:rsidRPr="00D00A88">
              <w:rPr>
                <w:rFonts w:ascii="Calibri" w:hAnsi="Calibri" w:cs="Calibri"/>
                <w:b/>
                <w:sz w:val="18"/>
                <w:szCs w:val="18"/>
                <w:lang w:val="es-MX"/>
              </w:rPr>
              <w:t xml:space="preserve">Fax: (919) 324-6248 </w:t>
            </w:r>
          </w:p>
          <w:p w14:paraId="11125A55" w14:textId="77777777" w:rsidR="007705FA" w:rsidRPr="00D00A88" w:rsidRDefault="007705FA" w:rsidP="003F11B7">
            <w:pPr>
              <w:pStyle w:val="BodyText"/>
              <w:spacing w:line="216" w:lineRule="auto"/>
              <w:jc w:val="center"/>
              <w:rPr>
                <w:rFonts w:ascii="Calibri" w:hAnsi="Calibri" w:cs="Calibri"/>
                <w:b/>
                <w:i/>
                <w:sz w:val="18"/>
                <w:szCs w:val="18"/>
                <w:lang w:val="es-MX"/>
              </w:rPr>
            </w:pPr>
          </w:p>
          <w:p w14:paraId="08201AB7" w14:textId="77777777" w:rsidR="007705FA" w:rsidRPr="00D00A88" w:rsidRDefault="00000000" w:rsidP="003F11B7">
            <w:pPr>
              <w:pStyle w:val="BodyText"/>
              <w:spacing w:line="216" w:lineRule="auto"/>
              <w:jc w:val="center"/>
              <w:rPr>
                <w:rFonts w:ascii="Calibri" w:hAnsi="Calibri" w:cs="Calibri"/>
                <w:sz w:val="18"/>
                <w:szCs w:val="18"/>
                <w:lang w:val="es-MX"/>
              </w:rPr>
            </w:pPr>
            <w:hyperlink r:id="rId8" w:history="1">
              <w:r w:rsidR="007705FA" w:rsidRPr="00D00A88">
                <w:rPr>
                  <w:rStyle w:val="Hyperlink"/>
                  <w:rFonts w:ascii="Calibri" w:eastAsiaTheme="majorEastAsia" w:hAnsi="Calibri" w:cs="Calibri"/>
                  <w:sz w:val="18"/>
                  <w:szCs w:val="18"/>
                  <w:lang w:val="es-MX"/>
                </w:rPr>
                <w:t>www.dac.nc.gov</w:t>
              </w:r>
            </w:hyperlink>
          </w:p>
          <w:p w14:paraId="52AD9BEC" w14:textId="77777777" w:rsidR="007705FA" w:rsidRPr="00717D20" w:rsidRDefault="007705FA" w:rsidP="003F11B7">
            <w:pPr>
              <w:pStyle w:val="BodyText"/>
              <w:spacing w:line="216" w:lineRule="auto"/>
              <w:rPr>
                <w:rFonts w:ascii="Calibri" w:hAnsi="Calibri" w:cs="Calibri"/>
                <w:sz w:val="14"/>
                <w:szCs w:val="14"/>
                <w:lang w:val="es-MX"/>
              </w:rPr>
            </w:pPr>
          </w:p>
        </w:tc>
        <w:tc>
          <w:tcPr>
            <w:tcW w:w="5077" w:type="dxa"/>
          </w:tcPr>
          <w:p w14:paraId="4C69824F" w14:textId="77777777" w:rsidR="00D00A88" w:rsidRDefault="00D00A88" w:rsidP="004E3EE1">
            <w:pPr>
              <w:pStyle w:val="BodyText"/>
              <w:spacing w:line="228" w:lineRule="auto"/>
              <w:jc w:val="center"/>
              <w:rPr>
                <w:rFonts w:ascii="Calibri" w:hAnsi="Calibri" w:cs="Calibri"/>
                <w:sz w:val="14"/>
                <w:szCs w:val="14"/>
                <w:lang w:val="es-MX"/>
              </w:rPr>
            </w:pPr>
          </w:p>
          <w:p w14:paraId="69438479" w14:textId="01F5C3E9" w:rsidR="007705FA" w:rsidRPr="00717D20" w:rsidRDefault="00324452" w:rsidP="004E3EE1">
            <w:pPr>
              <w:pStyle w:val="BodyText"/>
              <w:spacing w:line="228" w:lineRule="auto"/>
              <w:jc w:val="center"/>
              <w:rPr>
                <w:rFonts w:ascii="Calibri" w:hAnsi="Calibri" w:cs="Calibri"/>
                <w:sz w:val="14"/>
                <w:szCs w:val="14"/>
                <w:lang w:val="es-MX"/>
              </w:rPr>
            </w:pPr>
            <w:r w:rsidRPr="00717D20">
              <w:rPr>
                <w:rFonts w:ascii="Calibri" w:hAnsi="Calibri" w:cs="Calibri"/>
                <w:noProof/>
                <w:sz w:val="14"/>
                <w:szCs w:val="14"/>
                <w:lang w:val="es-MX"/>
              </w:rPr>
              <mc:AlternateContent>
                <mc:Choice Requires="wpg">
                  <w:drawing>
                    <wp:inline distT="0" distB="0" distL="0" distR="0" wp14:anchorId="18DEE2D8" wp14:editId="4D4C17D5">
                      <wp:extent cx="1868556" cy="1526650"/>
                      <wp:effectExtent l="0" t="0" r="0" b="0"/>
                      <wp:docPr id="2013912948"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556" cy="1526650"/>
                                <a:chOff x="11331" y="-383"/>
                                <a:chExt cx="3615" cy="1905"/>
                              </a:xfrm>
                            </wpg:grpSpPr>
                            <pic:pic xmlns:pic="http://schemas.openxmlformats.org/drawingml/2006/picture">
                              <pic:nvPicPr>
                                <pic:cNvPr id="1064932724"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31" y="-383"/>
                                  <a:ext cx="3615"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823126" name="docshap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969" y="254"/>
                                  <a:ext cx="2430" cy="6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034DFC6" id="docshapegroup2" o:spid="_x0000_s1026" style="width:147.15pt;height:120.2pt;mso-position-horizontal-relative:char;mso-position-vertical-relative:line" coordorigin="11331,-383" coordsize="3615,19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i83kasCAADvBwAADgAAAGRycy9lMm9Eb2MueG1s3FVr&#10;b9sgFP0+af8B8T31K/YSK0k1rWs1qeuqPX4AwdhGNQ8BidN/vwt20iat1qmaJm0fjIBrDueee4DF&#10;+U50aMuM5UoucXIWY8QkVRWXzRL/+H45mWFkHZEV6ZRkS3zPLD5fvX2z6HXJUtWqrmIGAYi0Za+X&#10;uHVOl1FkacsEsWdKMwnBWhlBHAxNE1WG9IAuuiiN4yLqlam0UZRZC7MXQxCvAn5dM+q+1LVlDnVL&#10;DNxcaE1o176NVgtSNoboltORBnkFC0G4hE0PUBfEEbQx/AmU4NQoq2p3RpWIVF1zykIOkE0Sn2Rz&#10;ZdRGh1yasm/0QSaQ9kSnV8PSm+2V0d/0rRnYQ/da0TsLukS9bsrHcT9uhp/Ruv+sKqgn2TgVEt/V&#10;RngISAntgr73B33ZziEKk8msmOV5gRGFWJKnRZGPFaAtlMmvS5IsSzCC+CSbZUN5aPtxBMiKJB9X&#10;z+PcRyNSDjsHtiO71UJzWsI3Kga9J4q97CxY5TaG4RFE/BaGIOZuoydQXE0cX/OOu/tgVBDJk5Lb&#10;W0692H4A4t4axCtIOy6m8yx9l04xkkSAsJWitiWaBQ32Pw9LiU8tVAlJ9aElsmHvrQarAw4s308Z&#10;o/qWkcr6aS/VMUoYHtFZd1xf8q7zZfT9MXE4LSdue0a7wckXim4Ek244moZ1oIGStuXaYmRKJtYM&#10;kjWfqkCIlNbQr8A7HELrDHO09ZvXQGKch/oeAoHxA0mfjgXjvujF5zy1t+QvHAUyG+uumBLId4A3&#10;UA1eJ9tr60kDuf0vnrZUXr290p7aKDow/fcsmcbTWZolKRzXY0dOvZmOvfQfODId7pq/5ch5MQ+3&#10;XJoHOUm5N2Q6zeCd8hdkUYSzf7jhHsz2R/wYLkx4VYKNxxfQP1uPx9B//E6vfgIAAP//AwBQSwME&#10;CgAAAAAAAAAhAN8QeFRSmAAAUpgAABQAAABkcnMvbWVkaWEvaW1hZ2UxLnBuZ4lQTkcNChoKAAAA&#10;DUlIRFIAAAHiAAAA/ggGAAAA5ooG9wAAAAZiS0dEAP8A/wD/oL2nkwAAAAlwSFlzAAAOxAAADsQB&#10;lSsOGwAAIABJREFUeJzsnXlYE9f6x8+EsC+yRSBKBMouIEtRoJQCpUVKtVJQrlzlp1jFi6KtG+5B&#10;1IuK1ivqBS1aVLQURLFWcSWIIkuRzWAgCoFIiAhiq2LdcH5/wHjH4wQCBqJ4vs/zeZQ5Z868s2TO&#10;nO19MRzHARIS0tvr5s2byoqKijodHR26bW1teg8fPtTs6OhQf/Tokfrjx4/V/v77b+L/b/zb0dGh&#10;3tHRof78+XPFFy9e0Ds7OxVevHhBJ/7//PlzemdnJ/3FixcK3f++ygMAAHQ6/YWCgkJn978v6HR6&#10;p4KCwgtFRcVX28l5FBUVn6urq3eoq6t3qKmpdWhoaLzxr6qqaoeamtpjDQ2NDnV19Q5NTc2H+vr6&#10;99TV1dufP39+38LC4qm8rzkS0lAQhipiJKQ3lZmZqTB27Njhd+7cYYrFYua9e/cY7e3tuvfu3dNt&#10;b2/XI/1f9/79+7r37t3Te/z4sbq87R5Mqampdejp6d3T0dFp19XVbdfT02vX1dVt19XVvUf8X09P&#10;r9XIyKjZ0NCwuaSk5O7kyZM75W03EtK7JlQRI31Qio2Npc2cOdPgzp07zJaWFiOxWMwUiUTMO3fu&#10;GDU3NzPFYrFRc3Mzs6WlxQDHcVpfylZQUHjRXRG16+jotA8bNuyBmpraY6LlSW59qqurd6iqqnZo&#10;aGh0qKioPCbSVFRUntJotE4VFZUXCgoKLzo7O1+1bJWVlTufP3/+Qk1N7cWzZ88679+//yIzM/MF&#10;AABMnjyZrqOjQ1dSUlJ4/PgxXVFRkf706dNXLWkFBQWFzs5O+pMnT+gvX75UePLkiTLREn/y5Ina&#10;o0eP1P/++291Ugv+VSu9o6ND/fHjx2p//fWX1v3793Xb29t129vbdTs7O+l9uT4Yhr00MDBoYTKZ&#10;zUZGRmImk9lsaGgoHjFiRLORkVGzgYGB2NDQsPnnn39uiY2NfdmXspGQ3mehihhpyEkoFOq0traa&#10;3rp1y1QoFJrW1dWZNTQ0mAoEAtOGhgaTZ8+eKUtRDK6vr9/GZDKbmUxm8/Dhw1v09PTaidafrq7u&#10;PR0dnXYGg9Gurq7ezmAw2vX19R/iH8gPCsMwrK2tTbO1tVW3o6NDt7W1VffPP//Ug3oJdO/evWvQ&#10;3NzMbG5uZra1tTGkKVtJSempiYlJg6mpqcDU1LTezMxMwGKxBObm5gIGgyFgsVj3B/r8kJAGU6gi&#10;RnovJRaLGTwez+bmzZvWfD7fUiAQmAoEAtP6+nqzBw8eDOtpXz09vbYRI0aIiFZZd9epmKh0GQyG&#10;+K+//rrj4uLyfLDO50PQtWvXFIcNG2bY1tbGFIlERs3Nzcw7d+4YicViJtEbIRKJRty7d0+/p3K0&#10;tLT+MjMzq++uqAWWlpZ8CwuLGhsbG56RkVHrYJ0PEpKshCpipHdWsbGxtH/84x+s+vp6Gx6PZ3Pj&#10;xg2bmpoa65qaGpv29nY9Sfupqal1mJqaCkxMTARmZmYCExMTwUcffVRvamoqMDQ0FAwfPvzRYJ4H&#10;Ut909+5djTt37pjW1dWZdfdimNbX15sSvRo9jcXr6ures7a25tnY2PBsbGxqbGxseGZmZrz09HQh&#10;6u5GeleFKmKkd0INDQ2GN27ccCorK3Picrl2PB7Phs/nWz158kSVKr+mpuYDa2vrGhsbG56lpWXt&#10;Rx99VD9q1CiBiYmJgMlktn0oXcQfmjAMw5qbm/UbGhpMGxsbTevq6sz4fL4Vj8ezqampsX748KEW&#10;1X4qKip/W1pa1trY2PDs7Oy4zs7O5ba2tuUmJiZ3BvsckJBgoYoYaVAVGxtLmzx5shmXy3UqLy93&#10;qqiocKqoqHBsaWkxpMpvYGBwx8bGhmdtbc2ztbXlWVtb86ysrHijRo0So8oWiSwMwzChUMgkek26&#10;e1BseDyeTU/Pl5OTU/mYMWMqnJycyu3s7MozMzPrUesZaTCFKmKkAVNmZqaCpaWlTWlp6diKigrH&#10;srIyp8rKSseOjg4NOK+mpuYD4mXo6OhYaWlpyRs9ejRPR0fnL3nYjjS01NDQoN3U1GTN5/NtKioq&#10;xpSXlztVVlY6UrWg1dXVH40ZM6bC2dm53NHRseLjjz8u4fP5PLT0CmmghCpiJJnp9u3butevXx9X&#10;WFjoVlRU5F5cXDyO6kVnaGgo7q5wy8eMGVPu7OxcYWlpWY9auEiDKQzDMD6fb1ZRUeFUXl7u2P2v&#10;0507d4zgvJqamg/GjRtX7ObmVujm5lbo4OBQYmxs3C4Pu5GGnlBFjNQvZWZmKlhZWdlevXrVrbi4&#10;2L2wsNC9trbWGs43cuTI225ubkVOTk5l3S2MckNDw7vysBkJSRrV19cb8Pl8x7KyMqfy8nLnoqIi&#10;t6amJmM4n5WVVY27u3vhuHHjCt3d3QtRqxmpv0IVMZJUysvLo6uoqLjk5ub6cDgc36KiIrdHjx5p&#10;kvMoKSk9dXZ2vubu7l7k7u5e6ObmVmhsbCySl83vourr61k//fRT5MuXLxXodPpzDMPwly9f0l68&#10;eKH4+PFjtQcPHmi1tbXp3717d/jw4cPv7tix41vkSlL+un379oiioiL3wsJC98LCQveysjJneD26&#10;hobGQzc3tyIfH59cX19fzpMnT655e3u/kJfNSO+PUEWMRKnMzEwFMzOzMRwOxyc3N9f38uXLn8IV&#10;b3drt9Dd3b3Qw8OjUFNTs3z06NHP5GXz+6Dvv//+xx07dvwgbf4rV654fPLJJ4UDaRNS31VdXa30&#10;8OFDp6tXr7oXFha6FxUVucOtZg0NjYeffvppvq+vL8fHx4dTX19fiVrMSFRCFTESAKBrNnNQUJAt&#10;h8Px5XA4Pnl5ed4PHjzQJucxMzO75ePjw/H19c319PTMZ7FYzfKy930Vm81mx8XFxUqbXyAQGKEl&#10;Nu+HhEIh88qVK165ubm+HA7Hp76+3pycrq2tfd/Ly+uSj48Px8fHJ9fR0bEazYtAAgBVxB+0bt++&#10;rVtQUPDF6dOnv8rJyQmAXRCyWKxGb29vzueff57r7u7OsbCwaJKXrWTFxsbSPDw8vBsbG00//fTT&#10;K9bW1rXytkla3bx5U7moqCjkjz/+GLtz584FVHni4+OXOzs7/+Hg4FBsaGjYIWsbjh8//o1AIDCd&#10;PHlyJho6GDjdunXLuKCgwCc3N9cnLy/PRygUjiKn6+vrtwYEBOR89dVXpz08PM4h150fsHAcR3wg&#10;AACwsrKyMRs2bFjh4eFxGcOwTgAATmBkZCQKCwtLS0lJiaipqTGVp61cLleJz+ePpEqbNWvWXsJm&#10;Op3+LDMz81t5X9v+0NjYyCRffwAAbmxs3DiQx7x06ZIHcazQ0NBf5H0NPiRqampM9+7dOyssLCzN&#10;yMhIRL7vGIZ1enh4XN6wYcOKsrKyMaC7kYT4MJC7AYiBpa2tTSsrKysoIiLiJ/jHr6Cg8Nzb2zt3&#10;y5YtS7hcru278uMvKysbY2lpWQMAwDdv3ryUnNZt52uV1+jRo6/L2+b+0N7ePgw+FyaT2TRQxwMA&#10;YF5eXnnEsaZNm3ZQ3tfgQwUAgHG5XNstW7Ys8fb2zlVQUHgOfxRHRET8lJWVFdTa2qopb3sRA/w8&#10;yNsAhOwRCASGu3bt+pevr+8FOp3+jPwDNzQ0bI6IiEjJzMz8tq2tTUvetpJpbW3VjImJiSfb7Ofn&#10;d46ch9yiI9DW1m6Xt+39gcvlKsHnwmAw7vS0T2lpqeKVK1fc+Xy+MlHGpUuXPLKzswOzs7MDuVyu&#10;raR9165dyyYfKyYm5t/yvgaILtra2rTS09ODZ86cuc/Q0LCZfJ/odPozX1/fC7t27fqXQCAwlLet&#10;CNkjdwMQsuHmzZvGP/7440JPT898AMBLcpeXm5tbQVxc3KqSkhKnd6XVSwYAgG3evHmptrZ2O1wx&#10;OTs7l5LzCoVCVSaTeZucJyoqatdg2isWi9XFYrG6LM4bHh7Q0dG5R5WXw+HQs7OzJxI9Bd7e3rmb&#10;N29eymAwWuBrFhAQcIpsX3t7+7AFCxZsh/N5eHhcWbBgwfYlS5ZsWbdu3WqhUKhLPmZdXZ3Bjh07&#10;oqdMmZLu6+t73tvbO3fChAkntm7duqixsVFHHs9JWFjYITU1tUfz589PlPdzO5DnWVJS4hQXF7fK&#10;zc2tAHpGXnp6euZv3759wc2bN43lbStCRvdc3gYg+k9tba3Zli1blowdO7aI/IJVVFR8GhgYeDIl&#10;JWVGU1OTnrzt7I3uMTGcCqquWh6PZzJp0qRjLi4ufyxZsmSLQCBQGUj76urqDBISEn7w8/M7p6Oj&#10;c4+wzcrKirdp06ZlGRkZCv0tW1VVtYN8vhoaGg+INDabTTt8+PA/IiIiUuBhhd4ICwtL6+7+NJd2&#10;H6KFzOFw6KtWrYpTUVF5LCkvi8VqoBrDb29vHxYbG7vGwcGh/OjRo5MAAFhBQYFrZmbmt0VFRS7w&#10;tWKz2bTm5maGNNdw3759M6XtORhKNDU16aWkpMwIDAw8qaio+JR8H8aNG1e4ZcuWJfKe04F4O+Ru&#10;AKJv1NbWmq1fv36lk5PTNfIPUkVF5XFQUFDWoUOHpr5rXc69IRKJ9CW98DEM6+RwOPS3Kb+6utqC&#10;qKy5XK5tdHT0Dm9v71wzM7Obtra23LVr17KJrl4y9fX1o2bMmLEfHr+DmT59+oH+9jSQK3biPhJp&#10;x44d+6YvlS9MTk6Of1ZWVpC0+X///ffxAoFAxc/P75w0+W1sbKqbmpr0Tp06FcBms9f6+/vnkCsK&#10;fX39u76+vhfI+9jZ2VUJBAJtoVCoO3369ANaWlp/EveZyWQ2+fn5nU1OTp4jFApVydcpLy/vU/JH&#10;y/jx40/L+7mVB21tbVppaWlhQUFBWfCHkpOT07X169evrK2tNZO3nYi+IXcDEL3T2Niok5ycPMfD&#10;w+MK+Yenrq7+MDQ09JeMjIwQWXSVypOKigq7kpISp4SEhMXwC7++vn6UpP0aGhqMrl+/bkOVJhKJ&#10;1CIiIn4CAODm5ub8ZcuWbQKkbnsyQUFBR+EK39XVtVjaSuzcuXOf9+e84fFABQWF50RaZmbmt70d&#10;l8FgtHh4eFyhar0uXbp0s0gk0v/yyy/PSPqY0NTU/Kv7/LMAANjUqVMPwx9Cs2fP3rN69ep11tbW&#10;N+D9/f39T/f1A2Hfvn3h8PACjJGRkaioqMilpaVFIyEhYTFsP5vNXjtQz2Jra6umSCTSl/dvojfE&#10;YrF6RkZGSGho6C/q6uoPydfHw8PjcnJy8hx5DCEg+o7cDUBQw+VylbKzsycGBwdnklsZqqqqHWFh&#10;YWnZ2dkTB7pLVh6cPHnyK/ilfOHCBR+qvEePHp2kpqb2CACAnzp1KoDY3tbWppWUlBTZ28seZuXK&#10;levJ5ZuZmd0ipwcGBp7csmXLktDQ0CPwvjNmzNjfn/M1MTGph8tis9k0HMcBn89X3rVr17+SkpJm&#10;U9k7e/bsPSKRSA3HcVBaWuoMp0dERKQQx7l48aIXnF5WVjYGx7u6h3EcBzk5Of5wnuzs7IlEGTwe&#10;zwTuGtXX139jjLon9PX1W3rrYSAgL1OD0dDQeGBvb18ZEBDw+5IlS7YQ1wEG9LGnQigUjiCO8T5N&#10;ZhMIBCrZ2dkTw8LC0sg9B4qKik+Dg4Mzs7OzJ3K5XCV524mgRu4GIEg3AwDs6tWrY+fNm7dTV1e3&#10;jfTieenr63shNTU1vKWlRUPedg4kPB7PBH7p7tmz5ztynmvXrjlMmjTpGDkPMXln4cKFP/a1hUbA&#10;YDBaiEoJx3FAnjwWGhp6hEgDAGBwS9bDw+NKf87XysqKB9tBVam4uLiUkPMYGBiI4Q8xeOJWeHj4&#10;z0TaiRMnvoaPU11dbUHen7y0iUBHR+ceg8G4Y2BgINbT02uF0/X09O5u3LhxOTwjWxIjR45sJP/t&#10;7OxceubMmS/27ds3U0tL6z45bfLkyb9Ie+8OHjz4z7KysjHLli3b5Onpmc9gMO7QaLQXGIZ1MhiM&#10;O97e3hdTU1Onke8vDJ/PVyZfg8DAwJPy/j30h9bWVs39+/f/X/ewwEvSvWqdN2/ezoKCAte+fqAg&#10;Bha5G4DAgVgsHh4fHx9DzIglsLW15W7atGmZUCgcIW8bBws2m02Du1mXLVu2Cce7Jk1RVRYAADws&#10;LOwQm82mSVPZbtiwYUVCQsIP8PgsAAAXi8XDcfzNpUXExCSBQKCybdu27zU0NB6Q062trW/053wd&#10;HBwqYBuoJtiNGzeukJwnODg4E85jampaR85DbhEfOnRoKnycxsZGJpEuEon04Rnc0mBmZnYLx6nX&#10;RAMA8Ozs7MBr1645EH+zWCwBOZ3ck5CWlhZGTvv999/H29racqWxo6GhwYhqBjmMp6dnPtUwTkND&#10;gxH8bG3fvn2BvH8Pbwufzx8ZHx8fA19HS0vLmvj4+BjieUfIF7kb8KECAMByc3M/Cw0N/YW8bpbB&#10;YNxZuHDhj+/qUqO+0tbWprVv376ZU6ZMSXdwcKgwMjISWVlZ8aZMmZKenp4+maqF4ujoWEZ+aUya&#10;NOkYjuMgIyMjRNIL1s/P7yyO46CniUYMBuMOufJJTEycD+cpKSlxItLnzp2729LSsmbx4sUJbDab&#10;duDAgenGxsaNVGX31yOWi4vLH3BZVB9ebm5uBdCHRxqcx9zcnE/OM2fOnGQijap7WyAQaBPpVN3S&#10;vaGqqtqRnJw8B8e7vEbB6UuWLNlClM/j8UxKSkqc4I8FAAAeGxu7hsPh0Mmz5y0tLWuIfbtngL+2&#10;z7JlyzYFBgb+Zm9vX5mdnR1YXFzsKK3d0dHR/yHKrqystI+Ojt4B9UDhAAC8srLSXt6/H1kBupdE&#10;LViwYDuDwbhDnCOdTn8WGhr6S25u7mdD4X3zviJ3Az40hEKh7rZt274nd0liGNYZGBj4W3Z2duDb&#10;zhB+V2Cz2bSEhITFcHcjjJOT0zU+n/8ReV/4xWtjY1ON4zioq6tjSSrH3t6+Ese7XjilpaWKVGOm&#10;RMuaoLCwcBychzzWTHDp0iUPuGsYRtL6395wc3O7CpfF5XLN4XzwRL2pU6cehvPAFfHcuXN3E2nb&#10;tm37Hj5OaWmpIpGelJQUCadv2bJlSXZ2dmB6enpwamrqtKSkpMiEhITFsbGxa1auXLm+qqrKmti/&#10;uLj4Y3j/8vLy0bCN3TPM37h+zs7OpUVFRS4HDx78Z1RU1K6zZ8/6EvvAHyuBgYG/UTxva8l5QkND&#10;j5w5c+aLPXv2fAc/g929GRjVNSNDo9Fe2NjYVIeEhPyanZ0dKO/flKzoXpMeGBgY+Bu5F8TKyor3&#10;448/LkQTvAYfOkAacGEYhl2+fHncTz/9NPfXX38Nffr0qQoAABgZGTVHRETsmzFjxk/m5ua35W1n&#10;XxUbG0vz8/MbW1lZ6aStrf3XJ598cszExOTJtWvXFCsrK3/Nzs4O6q2M8vJyZ3d396LLly9/YmNj&#10;wwcAAGtrax45z61bt8zz8vLo3t7ewtLSUqX6+vqXFRUVsf/+979XE3lEItEIAADAcRwHADxvaGio&#10;h49lbm5+k/z3qFGj3shz584dQ+L/eXl59PT09MQ9e/b8C86npaX1Jzk61aNHjzR6O1cq0en0N+LV&#10;vnjxQqW3/V6+fIn1lkdBQeEl8f+Ojg516LjPXVxcnhN/P3ny5LXYugAA8PHHH//h4+NzqbfjAABA&#10;e3u7HrxNW1u7Dt62Zs2aVSdOnPjmwYMHw8jby8rKXNzd3UuWLFmyNSIi4gfCNgzDME1NTUtyXnNz&#10;81twuRwOx4f4f3R0dGJiYuJC4u+amhqb7du3LyL+fvTokaZYLGZgGNaqpaU1XNI5vXz5UoHH49ny&#10;eDzb3Nzcz+/du6dPpAkEglHnzp3zFwqFxp2dnXRjY2Ohk5NTqbKycgX5ur6NRCKRXklJieeNGzds&#10;GxsbTZSUlJ6pqqr+bW5ufsvV1bWorq6uuj9hFbtjJJ/65ptvTtXX17P279//3b59+76rra21XrRo&#10;0X9WrFixKTQ0NH327Nl7Pv300+Lu3xTSQEreXwJDGT6fr5ySkhJhb29fCUhf2n5+fmezsrKCyC2S&#10;/iIQCAwvXbrkkZ6ePnnPnj3fJSYmzj9//rz3QJyPWCxWX7ly5fq0tLQwgUCgDbfS1q5dy8ZxHERH&#10;R/+HvF1LS+vPqVOnHt68efNSqm5GAADu6OhYRvQGUC3bgVuJKSkpEXAe8tpTAAAGj+OuW7duNbkM&#10;AAAGzwLesGHDCiKdWPpEZuTIkcJjx459s3nz5qUUNvZ5Vqq3t/dFuJyCggJXOJ+Hh8dlcp6QkJAM&#10;OI+ZmdlNcp558+btJNJWrFixgZymqan5F3lfqq7rXbt2/Uva8zh48OA/yfuqqak9kpT37NmzvsT6&#10;YSr8/f1zCAcfdXV1BnB6YmJiFFzmqVOnAjw9PfPHjx9/mpjsVldXZ5CWlhZG1f1PrLUvLy8fDbem&#10;qSCu5Y0bNywDAwN/k5TP0NCw+ciRI1Pe5nd29erVsaGhoUfgZxNGU1Pzr/Dw8J+7Z8S/VbdyaWmp&#10;YmZm5rfw0I69vX3lvn37ZlKts0fIDrkbMBRpamrSi4uLW0Uei9HX17+7dOnSzXA3bF9pa2vT2rt3&#10;76ygoKCjPU1OkbVPWqFQqOvp6XmJKJ9qaVBUVNQueKwOw7DO4uJiR3JZiYmJUVQ2//LLL6E4joPr&#10;16/bwGknTpz4mlxG95jWa3l4PJ4VOQ88I3n27Nl74POClw8R7jKpvH35+fmdbW9vH4bjONizZ893&#10;cHp/uvS+/PLLM3A5eXl5n8L54MlaEydOzIbzwOPXZNefS5cu3UxOMzAwEJP3pVreZGtry5U0VCIU&#10;CnXJE322bt26iLwvi8US9HTetbW1Zn5+fmclPb8JCQmLcRwH+fn5n8BpZ86c+YKqTNC96mDVqlVx&#10;sMMbMrBXrpycHD84z4IFC7YvXrw4wcPD40pwcHAmsZyQWC7XGzk5Of59fRZaWlo0oqOjdwAJa917&#10;YuzYsUX9OSYVfD7/o6VLl24mz5JnMBh31q9fvxJ2g4qQDXI3YCjB5XLNo6KidpHX8Tk4OFSkpqaG&#10;v+0XZX19/ajo6OgdcCtPElSthn49IABgx44d+4bJZDb1dswZM2bsDwsLO0TeFhkZmURVbnh4eCq8&#10;v6+v7wUc7/o6h9eawlGYyOs9CX7//ffx5DywV6eAgIBTsB1wS3PixInHcRwHq1evXgeXT/ZYtHPn&#10;znlwel1dHauoqMiFPHbaG6GhoW8s0Tl9+vSXcD4bG5tq6KPgHJwH9tVNnqy1aNGireQ0Op3+TCAQ&#10;aDc3NzMSExOjSkpKnKgqmW3btn1PPoZIJNInXxti8htc0Ts5OV2D7ROJRPqurq7FDg4OFenp6ZMB&#10;ANihQ4emUn1Qamlp/cnhcOipqanhcBrszpHNZtOSkpJmU00Eo8LX1/c8ef/169evhPK8hCMeXbx4&#10;0YtGo72Ar2FQUNDR7tnWr1WeLBaroS9Rk4RCoa6Dg0N5XytgmPHjx5+WlbtLPp+vnJqaGk7u0VNV&#10;Ve2IioraRTWPAdF/5G7AUODSpUse3Z6JXv0Y/f39c7q/tN+qy4jNZtMSExPnS/slDldqkhCJRGpH&#10;jhyZEh4e/rOnp+elwMDAk5s2bVpGXptaU1NjStWtJ4mvv/76BPxSPXDgwHSq49+4ccMS3l9RUfEp&#10;0b0ML+WCHWYAADB4mRPclRoeHv4zOd3W1pYL2xEcHJxJVYFERkb+F7aPw+F4ErZbWFjU9nQtJHn7&#10;ImyvqKiwO3DgwHRJ+8fFxa1KTU2dxuFwPCWt0Y2Jifl3QUGBK4fD8aT6sAGgq1VcVVVl3e1VTKK9&#10;FhYWtd99990eirSXvr6+F0JCQn4dN25cIbzEKTY2dk33tX7t+FTrqo8cOTKFSHdxcfmD2C4UCkdQ&#10;zUavq6tjrVmzJhau/MitdAAANmPGjP09nNsbrcsffvhhG9muiRMnZpPT4aVoYrFYHV43DsDrk9Hg&#10;HgEA3vyIkURra6umpBa8iYlJfVJSUmR9ff0oPp+v3NraqpmXl/fphg0bVkjaR1VVtWPv3r2zZPV+&#10;AwBgOTk5flDvzcugoKCsS5cuecj7/TsUkLsB7ytsNpt29OjRSeQuQ0VFxaczZszYTzVbtD/w+Xzl&#10;CRMmnKD6sSkoKDx3c3MrCA4OzvTz8zsLL7+g0WgvqLqn+Xy+8oYNG1ZQLdcAoCu2L7GOlerlQkZR&#10;UfFpUVGRi4uLS4murm7b7t2758J5tmzZskTS+VG1AAhvT/DLcezYsUXw/qNHj75OzrN06dLN5HR4&#10;XLS7p+K1D6PZs2e/Vvl0tyqxmJiYeNg2BoPRMmHChBNKSkpPerouAAA8KysriPIHBwAGj60PBvv2&#10;7XujZQnD5XLNqdZWS8LQ0FC0Z8+e7zZs2LCCKh32eb5ly5YlRJqysvLfdXV1BkRacnLyHHh/Pp+v&#10;DM+yVlRUfEouMz09PZjq2N7e3hf379//f1RDGCkpKTPIZcC9PXCcZiq3qwAAXElJ6Ymjo2NZWFjY&#10;IfijDwDpo4LNnTt3N1X5ERERKbDPbfhZSktLC6Nyb0p2lSpLKioq7GbMmLGfPH7t5uZ2lQjwIe/3&#10;8vuK3A143yAqYLIjBh0dnXsrVqzYIMtxWT6frxwQEHAK/oEZGxs3btu27Xt4PFIgEGjDY27w5KTS&#10;0lLn3lpyAAB8ypQp6TiOg+61zBLzLV++fCO5fKq1pGFhYYcknWP3eNhr+U+ePPkVjuMAbsGRl5wQ&#10;wB8pQUFBR8npVC/Quro6Ful6KFKdl4mJSb2rq2thT+feE1FRUbskvZQAAFh/y30bhEKhriTnGGZm&#10;ZreI637q1KkAIMUYZURERAq5hUsFjUZ7MWXKlHTCGxxcqTo5OV0rKChw5fP5I2G3oQwGowXHceDl&#10;5cUhb4db2t7e3rnwccljyN1d4K+ll5aWOhPpDQ0NRnA67MgD/uCTFrjlTQVVfG0AAB4SEvKrpGdI&#10;mjL66+lNWhoaGoyWL1++kfzhRkTc6sl7GYIatHxJSsXGxtIcHBy+OX78OHvdunVjAOhafrSJhAu+&#10;AAAgAElEQVR8+fJNU6ZM2W9oaNghy+Pt3bt3fU5OzlfkbZGRkcnLly//wcTE5Amc38TE5M/Dhw8H&#10;u7u7l9fX15sDAEBCQsKyqVOnJlhYWDw9f/78519//fWpZ8+evbZMRVlZ+QmxnIpQRkbGlA0bNixx&#10;dXUtb29v166vr39848aNKeHh4WnkfK6urqXkv1VVVf+E7SovL3eWdI5OTk5lktKsrKxqyX8/evRI&#10;s76+ngUAaCSds4Cch8vl2hP/j42Npa1bt24rXO5HH33UaGtrWz1hwoSTBw4c+D+qYzc0NJg2NDSY&#10;mpqa1gsEAjOqPEpKSk/19fVbm5ubR5K3z5o166f//ve/0TiO41T74TiOz58/f9f58+e/0NfXb9XX&#10;17+nra39p6qq6mMVFZUnioqKLzAMwzs7OxWePXumpKWl9RedTn8xbNiwv9TU1DoUFRWfYxiGPX78&#10;WK29vV3HyMhI/OzZM6W7d+8O19TUfKCpqdmhqKj4HAAAOjo6VNvb2/UcHR0rjY2N269cufLJkiVL&#10;tp46derr58+fKzo4OFSGh4cfdHBwOEIsufnqq69yUlJSIhYtWrSdvDyLfM2Tk5Mj/f39z+/du/c7&#10;qnMk9PLlS4WMjIzQqKio3cOHD7987do1F3J6eXm58yeffFJCte/333+/HYA3l0VdvXr1k0OHDv2z&#10;vr7erKamxqqsrMyJnM5kMkX+/v7nib8LCwvdyekYhr0cPnz4q+VxFRUVbzyfzs7Or57r+vp6VnV1&#10;tR05XUFB4UVnZ2ev786xY8dSnhtZW7ZsWQFvYzAYd5OTk2dnZmZSPkOwvLy8ro4bN66ouLjYjdgW&#10;EhKSKc2+/dWoUaPE8fHxqxYuXPjvjIyMiE2bNi2vqqpyDAkJOe7g4FBpb28fe/369d9iY2Nf9l4a&#10;kty/BN512Gw2LSsrK4g8YYHJZDbt3Llz3kAFXSgoKHCFx+Kk7ebqbtG81hLCcRysW7duNXm7tbX1&#10;jfLy8tEAAGzx4sUJAPqi3rdv30xyufX19aPgPOnp6cHkPAAAjIjmQ+KlpJjI3T5vXyvz8uXLbjhO&#10;PVv22LFj35CPBacDAHBdXd02BoNxZ/jw4WKq9L4wa9asvT/88MM2ALUQ/f39cyoqKuwAAFhycvIc&#10;Pz+/cxMmTDiRlJQUOVRaA0KhUDcpKWl2fHx8zKpVq+I2bdq07MKFCz7k8dm2tjat+Pj4mB9++GFb&#10;VFTUrpkzZ+4LCQnJ8Pb2ziVmo9NotBdEJKNexnJfMXfu3N3EcfrajU+n058VFhaOa2hoMEpISPgB&#10;XgJE9thF9bsA4HVf38ePH58Ap8fExPxbLBYPz8nJ8V+/fv3KiRMnHoe7t729vS/2Fo705s2bxlRu&#10;RaUdWyYDX9vBjk8sEAhUEhMT55PjZjs4OFRkZWUFDZXfxEAidwPeVdhsNi0zM/PbwayACfz9/XPI&#10;Pyomk3m7L2tUd+7cOW/16tXryLN3YfeQRIWH49Tdd9OnTz/w2oMCAAYHp1+1alUcfOzx48e/ERaP&#10;WIoCk5eX9yk5n5KS0hNiTIyqyxAAgC9cuPDH7sDzb/ho7g8aGhoPPDw8LkdERPy0bt261SkpKREZ&#10;GRkh2dnZE4kXslgsHp6bm/tZcXGxI/I6JD18Pl+Z/NyCrkk//gEBAaeUlZX/hu+FlpbWn/Aa3ISE&#10;hB96un/6+vp3+3rP58+fn+jl5ZXH4/FMgoKCjpLT4IlaVLPj4+PjYySc78j09PTg4uLij6W5PlRD&#10;J3Q6/Vl/lghNmzbtIFEG4f9bHggEApWdO3fOI3+Y2NvbV6IKuWfkbsC7yIULF3zIMxKZTObtxMTE&#10;qMFY1H7z5k1jALXAyE4m+gvZnWP3zGYMAIB1T6B546ucxWI1wGWEhIRkkPPAy0BwnPrFZWho2Ew1&#10;6QQeMyR8Sp86dSpABhXtSyaT2fTll1+emTdv3s6EhITFqamp07KzswPPnTv3eUtLi4ZAIFABaIKJ&#10;XBAIBCrV1dUWubm5n6Wnp0/Oy8v7lCrqFJvNplHNJXBycrq2b9++mfn5+Z9IG1YRJioqahe8LAxe&#10;bUD1PMsqPCLVREyq35Q0BAQE/E6UQeX+VB73F66QnZycrkkKafqhI3cD3iW4XK5tYGDgSVIF3DRY&#10;FTDBjh07ouEf55UrV9zfttympiY9orxp06YdpJqRCkOe2ITjb/orVlNTewQ7fGhtbdWk8po0fvz4&#10;0w0NDUZEvu4gA+QPjpdlZWVjqqurLfryMrW2tr4xderUw3FxcasOHTo09cyZM1+UlpY6o6/voUV1&#10;dbVFenr65MOHD/+DvJ4bx7sqS6rKuLfZ7YcPH/4HVWjHmJiY+GnTph0MDAz87eeff35jiZmXlxdH&#10;FucEe0IDAOBr1qyJ7U9Z5NZ1UlLSbHnfLwI+n6+cmJgYRe5NCwwMPMnlcm3lbdu7hNwNeBcQCASG&#10;s2fP3kOM12hoaDyIi4tbJSnY+EACL6cBAOA8Hs9EFmULhcIR169ft2lqatIje8kCoMsDFnxceA3w&#10;lStX3OE8V69eHQsfhyqAAAAAV1dXf+jt7Z1LtSZz48aNy3H8zS5pVVXVDkdHx7IpU6akx8TExP/4&#10;448Lz50793ltba3ZQA8RIN4fampqTHft2vWv+fPnJ86ZMyc5OTl5jkAgMCwoKHCFu8FdXFz+ICIr&#10;wZG+YOLi4lbB2zAM64Q/BnC86z1y8uTJr6R1XUu17EjSuntpEAgEhrm5uZ8R7kHJsNlsmjzeZwQi&#10;kUgtLi5ulbq6+kPiGs6ZMydZ1h4A31fkboA8EYvF6mw2ey3hLINGo72IjIz8rzxjdFItx3hbt5hk&#10;RCKRPryMhcFgtOTn538Cv7DI8WxxvKu7iRyyEYD/OXR47aECAKNyiCGJlStXrgekLuITJ058nZSU&#10;FFlcXOw4VKJRIeQHj8ezYrPZa+fMmZOckpIyg1xRUfk1J3Pw4MF/Us170NPTaw0NDT0SGxu7Zv78&#10;+YlkD22Ez/XeoGrFS1p/3h+ampr0YmNj19jb21cSv1s1NbVHnp6e+Zs2bVpGTKIbTOrq6gwiIyP/&#10;S3gpU1NTexQbG7uGKkb0h4TcDZAHbDablpKSEkFumU2YMOFEX1wTDhRUQQDOnTv3uUxuNgAY7NTd&#10;0NCw+caNG5Y4jgNfX9/z5DQzM7NboNsNIeF2kSoc4PTp0w9ERkYmkb1JAQCwxMTEqJ4cRLi5uV0l&#10;h7tDIORBamrqNLLPcRMTk/p58+btJNYbX7582U3aj0oAAO7q6loszXGpnOr0JdBGTxw9enQSVbc7&#10;GRUVlcdr165ly+Njt6qqypo8Rm5oaNickpIS8aEOKcndgMGmuLjYkewNy8XFpeTixYte0u6fn5//&#10;SXR09A5yAHlZQjWBIy4ubpUsyqZa+E92Ude9VEfiD1eSByUCqkAELS0tGpmZmd8uW7Zs06xZs/Yu&#10;Xrw4Yffu3XNl2cpHIGRBY2OjDuF8BGbmzJn7pKmETUxM6o8fPz5BmuO5uroWw/uHh4envu15pKam&#10;TqMaapKEn5/fOXlFV8rNzf2M7EZ33LhxhXCQmA8BuRswWLS1tWlFR0f/h3hAjYyMRGlpaWF9+QIj&#10;B6Z3cHCoGAg74RCCffnC7g2qpSCEm0E+n688duzYor58+cNQheZDIIYCGRkZCitXrlwvaYa2q6tr&#10;cXp6+uS+tC7hQBwAdHXVEhG++kNFRYUd1SS1wMDA365evTo2Pz//k4iIiBQ4gAU8DDWYsNlsWlpa&#10;WhjRQ4lhWOeCBQu297YOeyghdwMG/AQBwI4cOTKFfJOjo6P/09eb3NTUpAePrZJd5ckKSWNWb3Ms&#10;gUBgmJOT40c18WT27Nl7CgsLx8Fd1jBwFzOGYZ329vaVc+fO3b179+65Fy5c8OlPPF4E4n2ipaVF&#10;4/z5895bt25dtHz58o0JCQmLr169Ohb0YxkclUMbALocmvTXPk9Pz3y4PKqZ2FSOTIqKilzkeW3h&#10;xhIR27k/1/Z9Q+4GDCTV1dUW5Aqmv90eAoHAkOzYQ5bdSDAikUifqlupe51gnx9IHo9nRURE+uKL&#10;L96IfSsNWlpa93ft2hXp4OBQERERkZKenj4ZObZAIN4eqsmZAAB8586d8/paFpU3Oi0trT+p1vDz&#10;+fyP4Lzz589PxPGu1RVJSUmz8/LyPhUIBNqDfU1KSkqcyL1zfn5+56qrqy3kfa8GErkbMBBwuVyl&#10;NWvWxBLu7bS1tduTk5Pn9GciQGNjo87IkSOFVD8WRUXFp+QIMjiOAw6HQ09PT588e/bsPXPnzt2d&#10;mZn5bV+XDUiKuLR///7/60s5xcXFHzMYjDvkMsixkqmwsrLikYNNWFhY1PZlDB2BQEjP9evXbai8&#10;jBEf+vD7pSciIiJ+gsuQFA8cAIDBXdgODg7lOI4DNze3AvJ2dXX1h0pKSk80NDQeUMXKHgjYbDYt&#10;OTl5DhFjW1FR8emaNWtih2qvm9wNkDVlZWVjyK3X8PDwn5ubmxn9La+4uPjjnioucrfPqVOnAlgs&#10;lgDOY2pqWkfMTJYG2PUjgYKCwnPYvzMVHA6HHhcXtwr2sxsYGPjbwYMH/wmPDxF4eHhcIdb1NTY2&#10;Mm/evGks7/uJQAx1ul3MUka8otPpz4KDgzPT09ODeTyeiUAg0OZyuUoCgUC7uLjYMS0tLay4uNgR&#10;AIAZGBi84V+dap0/jneNecPj3SNHjhTiOA4o/MW/Yvr06Qfy8vI+LSwsHDcYS46am5sZ5FjXDg4O&#10;FUSo1KGE3A2QFRwOh75+/fqVxHo5MzOzW7JoyQEAsKlTpx62t7evTEpKioQX4TMYjBaBQKCSkZER&#10;0tNMxbFjxxb1pUU+ceLE4z39GKgCzwuFQt2UlJQIqnB3Dg4O5a2trZo43jWhg1iqpKio+NTb2/ti&#10;YmJilLSOCBAIhGw5cuTIFPjDWVrU1NQeCQQCQ3i7sbFxI5AwnHX9+nUbOL+dnV0VjncNZ8HxwKlQ&#10;Vlb+e9GiRVvfpqEjLRcvXvTqXk6J0+n0Z+vXr185lHwMyN0AWXD9+nUb8vrWuXPn7h6orzU4Ti4A&#10;XUENqNw6whw+fPgf0h5HIBAYEmO7krC0tKyZMGHCicDAwN+6ewEov6odHBwqqBbvc7lcpaHa1YNA&#10;vG9UVFTYUa3TlwaqSZ6BgYG/SToW1QqK4ODgTCI9MTFxvrTHNjAwEPN4PKuBvj4tLS0aZEdBrq6u&#10;xe+C7wdZIHcD3gY2m01LSEj4gRjrGDlypDAnJ8fvbcstLS1VlLSEQCQS6RNu2vqKlZUVj8r9nCQK&#10;CgpcCa9f/SU0NPQI0RJGIBDvNgAA7NixY9+MHz/+tKQhJBg3N7er3SFNX9s+Z86cZEnHoVqquHfv&#10;3lk4jgOhUKgKR1rrDThYxkBy5syZL5hM5m2iVb5t27bv33dHIHI3oL/U1NSYkqfqh4eH//w26+8I&#10;ioqKXIgJTlT+ZHEcBzExMf+W9EDa2dlVlZaWOjc3NzOolgT1pVWM412VMdXYT2+oqqp27N27dxb4&#10;AKb+IxBDkaamJr20tLSwxYsXJ4SEhGQEBwdnhoaGHpk+ffqBlStXrk9PT59MzOlgs9k0OCQkEc0M&#10;hsvl2lK9L4i44Vu3bl0Ep5uZmd3au3fvrNOnT3+5fPnyjVTd6BUVFXbFxcWOp0+f/vLixYteAzmG&#10;3N7ePiw8PPxn4tienp6XBjsGsyyRuwH9ISsrK4joCmYwGHek9WQjDUuWLNkCf1FyOBx6YmLifF9f&#10;3wtlZWVjRCKRvqSWakVFhR1RFp/PHwk/sKNHj77e16+3pqYmvYiIiJ+kCfempaV1Pzo6egc50hEC&#10;gRj6zJ07dzf5XUCj0V7AHuwAABjVqowFCxZsx/Gu6Gmwa0wjIyMRPA7cmxe+7nfRn+vWrVs9kMEm&#10;srOzJxINJy0trT+PHj06Sd73oT/I3YC+wOVylRYuXPgjcaMnTpyYLWvH5WQ3jkpKSk8yMzO/JcfG&#10;nTlz5j4cx8HixYsTKL4ab8LlUS0pyMzM/LY/tjU0NBjt2LEjOigo6KidnV0Vk8m8bWJiUu/l5cVZ&#10;uHDhj7///vt4NOaLQHyYNDQ0GMEznu3s7KqysrKCuFyuUmlpqTOVL3smk3mb8AvAZrPXwunJyclz&#10;4GMtWLBgu7S9c05OTtckuQ6VBSKRSJ88ueyHH37Y9r69B+VugLTU1dWxCB/RCgoKz7u7T2Te7bpx&#10;48blPT1UISEhv+J412QqeB2elpbWn/BMPqrZiU5OTtdQlzECgZA1OTk5flTdxpLGm9XU1B7l5+d/&#10;guNdPW8aGhoPyOnGxsaNcKUmFAp1e1riRMWMGTP2D+R5AwCwhISExUSv4bhx4wrheOrvMnI3QBqy&#10;s7MDCReLI0eOFF65csV9oI4VFhaWJulhUlJSepKWlhZG5I2KitoF5zlx4sTXcJmBgYEn4XynTp0K&#10;kPd1RSAQQ4/i4uKPLS0ta3qrHJlM5m3yu5Q8LNdTa5iqN9DCwqJ2x44d0cePH58wY8aM/RTHe9kX&#10;5yT95dKlSx7ERC4dHZ17J0+e/Ere90Ma5G5AT3A4HHpMTEw8cTMDAgJOERMKBgIul6sEe6IiiIiI&#10;SIEdXNTX14+Cx227vdK81to9f/68N1yem5tbgVgsVr9y5Yr7YDygCATiw4HD4dBTU1On+fr6XoBj&#10;iJuZmd2MjY1d09LSopGenh7MZrPXrl69eh3sB4GqNczn80fCPYF6enqtxKQxgtDQ0CPwOy8vL+/T&#10;wTj3pqYmPXIM6ZiYmH+/62uO5W6AJIRCoS4xnkGj0V5s3Lhx+UBMUQcAYMePH58wf/78xO+++26P&#10;pK/H4uLij6n2J8/cIzh//rw3fIzu7mjKss3MzG4iZxoIBGIgEIlEajwez6q0tNS5rq7OgGgo8Pn8&#10;kT21mKlawxERESlwvsTExCg435QpU9LhfJWVlfYAAIzL5doKBAKVgTxnNptN27Bhwwri48Lb2/vi&#10;u+wfX+4GUFFdXW1hYWFRC0DXYvGB8nUsFApVu4Mp4AAAXEVFRaIfZk9Pz0twSxfHqceAfX19z8P5&#10;elryBADAh7pTcwQC8W5BtYyJDByjuKqqyhpuNbNYrAa41dzQ0GAEj1OzWKwGAAAWHx8fA0DX+t/w&#10;8PCf09PTJ/N4PJOBCnl48eJFL6KX08LCovZdfc/K3QCY3Nzcz4jxYHt7+8qB9HdMVTkymczbixcv&#10;TqAK2n3s2LFvqMqZNGnSMTgvh8PxJNIFAoGKnZ1dFdXDbmlpWUP15YlAIBADTVlZ2Zjw8PCfqSZ4&#10;hYeH/0yuZKm6m/fs2fMdXGZ0dPQOON+2bdu+x3EckFegSFOWLKirq2MR8Qd0dHTu5ebmfibv6w4j&#10;dwPI7Nu3byYxnhEYGHhyIDxC1dTUmHp5eeXNmDFjP5ULSXt7+0ocx0FhYeE4OM3CwqKWqgv58uXL&#10;bnBeLS2tP7OysoJ27tw5z8PD4zKcHhgYePLs2bO+VK1sBAKBGEzq6uoMlixZsgWOzubk5HRt7dq1&#10;bKq5M1RDakKhcAQ8hmxgYCAm1hJfuXLFXZIPBn9//5yBOr/W1lZNoveTTqc/S0lJmSHva05G7gbg&#10;eFd/PtmH88KFC3/siyvIvkCO5EGFsrLy38RYdEhIyK9wemJi4nyqcuHQYZIICAg4de3aNQd5X3ME&#10;AoGAEYvFwyXMen6DgwcP/hPef968eTt7e2dGR0f/R1KZKioqj1ksVsOqVaviZL0WOCMjQ4G8/jkm&#10;Jib+XXGNKXcDhEKhKtG1S6PRXgxkN215efloeAYhweHDh/8RERHxU1FRkQuRn8/nfwTn19XVbSPP&#10;3BaJRGpisVg9Li5uVU8P7cyZM/cNVixPBAKBeBtKSkqcli9fvrGndxo8E7mmpsYUfl+OHDlSSB5r&#10;vnjxoheQEJwGxtHRsYzL5drK+tySkpIiiXXVkyZNOiYUClXlfb3levDW1lZNLy8vTndX7v1z5859&#10;PlDHEggEKpIim/j5+Z2TtB/ZkxdBeHj4zziOA7FYrG5mZnYTgC43cHA+Go32Ijg4OPPSpUse8r7R&#10;CAQC0VcuX77sFhYWdojKve769etXkofWqEInJiUlzSbS29vbh3VP2uq1EibQ19e/OxBLVnNycvwI&#10;N8ne3t65A+n5SxrkduDGxkYdwlOWoaFhc3l5+egBO0kAMKpuZgIXF5cSSfsKhUJdbW3tdnJ+DMM6&#10;IyIiUvz8/M5Slaeurv5w6dKlm4VC4Qh53lwEAoGQBXV1dazZs2fvgSvkiRMnZm/cuHE51fJMMzOz&#10;W+QxZKphQQUFhecRERE/rVu3bjXVkicAAB4dHb1jIM6pvLx8tKGhYTMAXZ64BAKBtryur1wOKhaL&#10;hzs4OJQD0DWtHXZMLmuqqqqse/rqUlJSetKTz+odO3ZES/sFt2DBgu2y9n+NQCAQ7wLV1dUWgYGB&#10;v0nzLiSPIVPFS9bQ0HhQXFzsSC4/JSVlBpzP1dW1eKDOh8vlmhsbGzcCAHAHB4dyOLjFYDHoBxQK&#10;hSOsrKx4AADc3NycP5DLkwgyMjIUiJCJO3bsiKZywhEREfGTpP05HA7d1taWK+mBGzNmTFlaWloo&#10;l8s1l8dNRCAQiMEkPz//EyoXv2SICbcCgcBQV1e3raeKmqCpqUkPzsdgMFoG8lzq6upY5ubmfAC6&#10;YsbLoydzUA9WU1NjamJiUg9AV1QQWbt2FIvFw9esWRPr4uLyh76+/l09Pb1WT0/PS9u3b18gEon0&#10;iQvc2tqqaWpqWgffcCo/0eQHD17MTnzVVVVVWQ/2jUMgEAh5AgDATpw48TUxzwcmMTExCgCABQQE&#10;nILTwsLC0qjK5HA4dKqyBjKUIo53fSyMHj36OgAANzU1rRvs2MaDdqDa2lozJpPZRIzJCoVCXVk+&#10;EImJiVGS1qcB0LWWjRy3mMPheAJo9h6DwWjpqWvi0KFDU9XV1R8S+R0dHctKSkqcBvOGIRAIxLtG&#10;cXHxx1SOjRYtWvRGIAkWi9XQ3t4+jKqcK1euuMP5tbS07pNnaIMB8r3Q1NSk5+Li8gcAAGcymU21&#10;tbVmg3X9BuUgDQ0NRkQL1MPD47Is3ZkBALDIyMj/SjuGu3379gXEvlTRRvz9/XN6WlvW0tKiUVBQ&#10;4FpQUOA6UGudEQgE4n2kpKTEiRgGBKDLLwP8jiV7HSTD4XDoVP4Ypk6depjI88svv4RqaGg8GDt2&#10;bNGRI0emyHodcFtbmxbhgMnU1LSuoaHBaDCu24AfoLGxUYdw7+js7Fwqa29Za9euZUtbCRPs37//&#10;/3C8a0mTjY1NNZxuZGQk2rp16yJra+sbYWFhhwbqCwyBQCCGGgAALCMjI8jCwoJH9f6VFPAhNjZ2&#10;DZxXRUXl8fXr121aWlo0qBpcTk5O12TdK9nW1qbl7OxcSgyhDkawiAEtXCQSqRFfOJaWljWynpFW&#10;UlLiBAB4NW7LYrEaMjMzvz127Ng3q1atiqNa2wtA1yzpyspKexzHQVFRkYukoNkEZ8+e9ZX3w41A&#10;IBDvC2RPiTAxMTHxcP6zZ8/6Us3B2b1791wcx0FISEiGpPIUFBSey9oRVHNzM4OI6ezh4XFloMeo&#10;B6xgLper5O/vnwNAl3eVuro6lqyPQZ5Gb2ZmdpPP548kpwuFQtVZs2btpbp5vr6+54mW7po1a2Il&#10;3WQLC4taFC8YgUAgJNPW1qZFuKQ8d+7c56AX71mzZ8/eU1ZWNiY9PT04KipqF5XHw+73O4bjOFi0&#10;aNHW3no6t27dukiW51RXV8diMpm3AQD4+PHjTw9kqNoBKZTNZtNCQ0N/AaAraLQ0s4oBAFhfTrSx&#10;sVGHvLiciO4hwZ61VDeO6NKgCmWopqb2aNu2bd+jOMEIBAIhmbKysjFET6O+vv7dvg4VUuHs7Fxa&#10;UlLiVFZWNqa9vX2YQCBQWb169bqdO3fOa2xsZAqFQt2dO3fOI1f4GIZ1Ej2dsqKqqspaT0+vFQCA&#10;h4aGHhko39QDcmMIx9oaGhoPyL6be2Ljxo3LAehazwv7MKUiPz//E/KN66kixnEcrFixYgN8s1ev&#10;Xr2usbFRx8zM7BZ5u5ubWwFaE4xAIBC9M3/+/MSeKlVPT898oVCo2j3fpscKWElJ6Ym/v/8pst8G&#10;DMM6PT09L+3evXsu7O5y9uzZe8j7E+6HZUlxcfHHxGqZhQsX/jgQ11DmBaampoYD0BVq6sKFCz7S&#10;7CMWi9VVVFQeExdTGicfR48enUS+ATNnztzX44kCgBGtdIIpU6akZ2RkhJC3xcTE/FuaDwEEAoFA&#10;dHnbkhRvXVlZ+e/q6moLIm9WVlaQn5/fOXipqZGRkWjBggXb4+Pjl/ZUUdPp9GfBwcGZOTk5/hkZ&#10;GQp+fn7nyOkODg7lA3GOFy5c8CG6z1NTU8NlXb5MCysoKHAlYlEmJSVFSrtf98LvVzcESDFLOS8v&#10;71PyDVBQUHjeW3SjGzduWJL3GT9+/GmxWKzu6OhYpqys/Hd2dnagvB9qBAKBeN8oLS1V3Lhx43Kq&#10;5UqSZh1nZGQoCAQCbaKVe/Xq1bF96b7W0dG5B2/z9va+OFDnmJSUFEm02ouLiz+WZdkyK6iurs6A&#10;cNgxZ86cZGn343A4dHLXsLR+RQUCgTbsgFxFReVxT5GO2tratMj5CbeWpaWliqgVjEAgEG9HdXW1&#10;BRzlzsjISCSNzwWqWMYAgJceHh5XCI+MvSEpXrysILrCmUzmbVlO4pVJIVwuV4lYBO3h4XGlLwGd&#10;k5KSZsMXMzU1dZo0g+Ljx48/De+rra3dDjsSJ4D9mA5k7GMEAoH4ECktLVWEw8fyeDyT3vajGkMm&#10;fD7geFeAhvXr169UVFR8SlUJOzg4VAx0bGEul6tELMn18PC43Je6ridkYlxkZGRS91dCk0AgMJR2&#10;P6FQqEpMD4exs7OrOnbs2Dc9dVNfvnzZjWpfDQ2NB91j1a/25XK5SuS1aL1FXEIgEAhE/0lLSwvT&#10;0tK6P2/evJ3S5KcKxkN2hQkAwCQFmrC2tr7Rl7rnbRAIBIaEj4rIyMj/yqLMty6ACB3d5rMAACAA&#10;SURBVFulpKT05OrVq2P7sm93YOkeuxpcXFxKcnJy/CRVyD25t/T09LyUkJCwePPmzUth12mrV69e&#10;J+8HFYFAIIYyfVnuA0/A7X6H52dlZQVVVVVZT5s27SDVe97JyenaYIcvLCwsHEe0zMmt9v7yVjvX&#10;1NSYEtO6U1JSIvqyr1AoHAFf0J6CNnh5eeVR+SjlcrlKnp6el6QZPyDw8PC4IsnNGgKBQCAGHwAA&#10;FhER8VMf3+WX4VZzY2OjTnV1tUVzczOjpx7VtyUlJSWC6IGVpuu9x3Pv747dMX4vAQDwoKCgo309&#10;4eTk5DnkC9rY2KgjFAp1165dy6aaDUfg7++fA7e8W1paNLo9ZfV648aNG1coy8hPCAQCgZANbDab&#10;Fh0d/R9p3uVffvnlGcL1JJfLNZ83b95OFovVQM6jpaX1Z1hYWNrFixe9ZG0rAAALCgrKIhqKb+Ps&#10;o99GbNmyZQkAAGcwGHf6M9ba1tamNW3atIP29vaV8OSqlpYWjYSEhMWGhobNkm5CYGDgb6Wlpc7E&#10;PqWlpYrr1q1bTSyfgqHT6c8WLVq0lc/nK8v7YUMgEAiEZK5fv24TExMTr62t3U71Pg8KCjrK5/OV&#10;xWKxemRk5H97ixcAQJffiJaWFg1Z2tnc3MxgMBh3AAB4QkLC4v6W06+dKioq7Ij+8YFceysQCFR2&#10;7dr1LxaLJZB0cSdOnHicXCE3Nzcztm7duig4ODjT09MzPzAw8Lf4+PiY+vr6UfJ+uBAIBAIhPfv3&#10;7/8/qvc+h8Oh19fXjyICM0iLi4vLH5JiIfeXEydOfA0AwBUVFZ9WVFTY9aeMPu/A5XKVHBwcKgDo&#10;ctw9GDejtLRUcd++fTNhV5RkAgICfs/Pz/9E3g8OAoFAIGTD2bNnfane98bGxg3GxsYNkuoDFosl&#10;CAoKypo1a9ZeosVKEBwcnCnrsWMiuJCDg0N5f5Y09fmAhM9mU1PTOlnHFu4JPp+vzOFwPCW5UiNw&#10;c3MrkNa1JgKBQCDeXQAAWEhIyK/StnhZLFZD9+zrVxWtWCxWDwgI+J2cLy0tLUyWdra2tmoSTkdW&#10;rFixoc/n2ZfM1dXVFoS/TaoZzLJEIBAYZmVlBS1evDjBzc3tqqRF3FSoqak9kvcDhEAgEIi3p7S0&#10;VHHDhg0rvL29c+3s7Kr09fVbqN778+bN2ykWi9WpyhAIBIaqqqodRF4jIyORrL0pcjgcT2I+Ul+D&#10;BvXpQET83xkzZuyX5QlkZGQolJWVjdm1a9e/wsLCDknrzkwSqqqqHfJ+eBAIBAIhe7rDH8JzhbJ7&#10;6242NTWtg8aZZd6YJJySTJgw4URf9pM6Y05Ojj8AAFdXV3/4Nh5MAABYXV0dKyMjI2TJkiVbvLy8&#10;OMRa5LdFVVW1w9PT81JKSsoMeT8sCAQCgZA9VF3VGRkZIT3tU1pa6gzvs3Xr1kWytq2hocGIqM/O&#10;nDnzhbT7SZWptLRU0dra+gYAAN+0adOy/hh48ODBfwYGBv7GYDAouxX6wcvRo0dfnzlz5r7k5OQ5&#10;ZWVlY1DgBgQCgRjawEEl6HT6M0ld0jjeFXqRqrG3Zs2a2IGwLz4+PgYAgNvY2FSXlpYqSrOPVAVv&#10;3759AQAANzMzu9Wfdbg8Hs8EAPDybSpeBoNxZ+LEicc3bty4/MKFCz6DOVEMgUAgEO8G06dPP0Cu&#10;G2g02ouefFk4OzuXUvWenj171ncg7OPz+cpEN/iOHTuipdmn1wwikUhfS0vrPgAAz87Ontgfw5Yu&#10;Xbq5r61dOzu7qsjIyKQDBw5M5/P5H/XW/49AIBCIoQ+xbpdMT/OWiDFlGo32IigoKOvHH39cGBwc&#10;nBkWFnaop5b029AdsAjX1tZuJ+It90SvBRKVaLcLyT5Xhm1tbVpERS4JNTW1R76+vhdWr169Licn&#10;x1/WC64RCAQCMTQAAGCBgYEn4XpEUlhbAABWWFg4rrGxUQfHcUCO4OTt7X1xIJw9AQAwwu3y0qVL&#10;N/eav6dEgUCgraGh8QAAgPc1shLBqlWr4nprAaurqz+MiYmJR2EJEQgEAtEbPB7PRFNT8y+4LgkK&#10;Csqqrq626GnfTZs2LYPHmMPDw1NTU1OnVVZW2suq97WwsHAcAF1BIQQCgXZPeXssiAhT6O3tfbE/&#10;htTU1JhiGNZJPunw8PCfJfmDVlNTe7Rs2bJNgx3SCoFAIBDvF4WFhePgJUkENTU1pkQ+gUCgnZmZ&#10;+W1kZOR/zczMbvbWMFy1alWcrGz09vbOBQDgGzZsWNFTPokJQqFQVV9f/y4AfZuGTYYc6NnExKSe&#10;6HIWCoUj5s6du5twDkI1kL548eKEuro6A4mGozFjBAKB+KARi8Xqq1evXge3jn/77beAtWvXst3c&#10;3K7CjcHecHJyuiYr+06fPv1l92TjFqFQqCopn8QCEhMTowij+lvprV27lk2cXHFx8cdwel1dHWvW&#10;rFl7JUXOUFZW/js6Ovo/fD5/JHm/goICVxUVlcdubm4FN2/eNJb3w4BAIBAI+dHe3j5s3bp1qw0M&#10;DJqpuqylQUVF5fG4ceMKDx8+/A9Z2QUAwBwdHcsAAPiuXbv+JTEf1UYOh0MnIh71tlC6N65du+bA&#10;4/GsesrD5/M/CgsLSwMSljjR6fRnERERP924ccNSKBTqkmNObtu27Xt5PwQIBAKBkB8lJSVOxHym&#10;/rBo0aKtA+WHIj09fTLRKyzpGJQ7Hj58+B8AANzc3JyfkZGhMFgXs6Kiwm7ixInHe7hgb1TUPXVf&#10;IxAIBGLo0+3issfKlk6nP/Py8uJs2LBhRVFRkYu5uTmfSPPw8Lg8ULZlZGQoEGPTklrblDv6+fmd&#10;AwDgiYmJUfK4qMXFxR/7+fmd7e3Cvk0gZgQCgUAMDcgBHchYWFjUzp8/P/HEiRNft7S0aJD3iYyM&#10;TCLnHchJwsRaZj8/v7NU6W9saGxsZGIY1kmn058JhUJdeV7c3Nzcz9zc3AqoLjCLxWroj5cvBAKB&#10;QAwtyMOVBL1FQMrOzp5Izp+Xl/fpQNnX1NSkR6fTn2EY1tnQ0GAEp9MApF9//TUMx3Ha119//bux&#10;sXE7nD6Y8vHxuVRUVOR59OjRIDiNzWavs7CweCoPu5CQkJCQ3h198803J8h/L1u2bPPo0aNv9bTP&#10;pEmTTp45c+ZLNpvN3rx58zIOh1MwUPaNGDHi3ldffXUKx3FaZmZm2BsZ4JrZ3t6+EgCAZ2VlBcn7&#10;K4eMr6/vBUBaCoUCPCAQCAQCx7tanEwm8zYgtXBLSkqc5G0XmczMzG8BALiDg0MFnPZai7isrMzh&#10;+vXrDtra2vft7e1PD9TXQX9069Ytc+L/CxYs2OHt7f1CnvYgISEhIb0bGjFixL3jx49P0NbWvk9s&#10;O3bsWIg8bYI1ZsyYU9ra2verqqrGVFVV2ZPTXquIjxw5Mh0AAEJDQ399l7p97969qyEUCkcRf3c7&#10;CkFCQkJCQgIAADB27NgKDofzKYvFanRxcflj9uzZifK2iSwLC4unU6ZMyQAAgEOHDk0np72qiDEM&#10;wzIzMycDAMA///nPtME1sWcZGBh0bNq0KYbJZDZt3bp1sZ6e3gN524SEhISE9G7J0dGxeubMmWbX&#10;rl0bZ2Zm1iJve2BNmzbtEAAAZGRkTMEwDCO2YziOAwAAuHnz5keWlpa3dHR02hcsWMCIjY19KSdb&#10;kZCQkJCQhpxiY2NpO3bsaPvzzz91amtrP7K0tKwHgNQivnjxoi8AAHh7e3NQJYyEhISEhCRbxcbG&#10;vvTx8eEAAEBeXp4vsf1VRUxs9PHxyR1885CQkJCQkIa+fH19cwEAIDc391VFTAega3yYwWAQLWJU&#10;ESMhISEhIQ2AiDo2NzfXF8MwDMdxnAYAAOXl5batra3DDQ0NxQ4ODrXyNRMJCQkJCWloyt7evsbA&#10;wOBOa2urAZfLtQGgu2s6Pz/fF4CuJjNOzN5CQkJCQkJCkqlwHMfh7mkaAAAUFRW5AQCAl5dXvvzM&#10;Q0JCQkJCGvr67LPPLgHwv7qXBgAAtbW1VgAAYGtrWy0/05CQkJCQkIa+rKysbgDwv7qXjmEYpq6u&#10;bgUAAB999BEaH0ZCQkJCQhpAWVpa1gAAQE1NjTWGYRgmFApHsFisJl1d3Xv37t3Tl7eBSEhISEhI&#10;Q126urr37t+/r9vY2DiCVlNTYw0AANbW1jXyNgwJCQkJCelDkJWV1atWMa2mpsaqeyPqlkZCQkJC&#10;QhoEWVtb1wIAwM2bN61ofD4ftYiRkJCQkJAGUUSdW1tba00TiURMAABgsVhC+ZqFhISEhIT0YWjU&#10;qFGNAADQ3NzMpD18+FATAAC0tLRQaEEkJCQkJKRBkIaGxkMAAHj48KEm7dGjR5oAAKCpqYkqYiQk&#10;JCQkpEGQhobGAwAAePDggSbtwYMHWgAAoK6u/lC+ZiEhISEhIX0YGjZsGNEi1nrVNY0qYiQkJCQk&#10;pMERUec+fPhQ81VFrKmpiSpiJCQkJCSkQRBR575WEXd0dKCKGAkJCQkJaRD06NGjBwB0V8TyNgYJ&#10;CQkJCelDFo1oHqurq2vK2xgkJCQkJKQPQRoaGloAdHVR08j91PI1CwkJCQkJ6cMQeX7Wq4q4o6MD&#10;VcRISEhISEiDIKLO1dTUfEgjPGqhihgJCQkJCWlw9Ndff71ypkUjudnSkq9ZSEhISEhIH4YePXqk&#10;BQAAWlpa/+uaJjxsISEhISEhIQ2sSO6lH9JGjBjRDAAAQqGQJV+zkJCQkJCQPgw1NjaOAgAAJpPZ&#10;TLO0tKwBAICamhpr+ZqFhISEhIT0YYioc62srGpo1tbWtQAAUFtbayVfs5CQkJCQkD4M1dTUWAEA&#10;gIWFRS3N2toatYiRkJCQkJAGUbW1tdYAAGBtbV2DAQAwdXX1Bx0dHRpNTU36I0aMuCdn+5CQkJCQ&#10;kIasmpub9UeMGNGqrq7+qKOjQ4uG4zhuZWVVCwAA9fX1qFWMhISEhIQ0gOLz+a9awziO4zQAACAq&#10;4hs3boyWp3FISEhISEhDXbW1tbYA/K/upQEAgJubWxEAAOTn53vJzzQkJCQkJKShr0uXLn0GwP/q&#10;XjoAAHh5eeUCAEBubq4vhmEYjuO4/ExEQkJCQkIamsIwDDMwMPAFAABfX99cAADAcBwHGIZhDAbj&#10;Tmtr6/Cqqiobe3v7GvmaioSEhISENPTE5XJt7O3tbzAYjJbW1lajV2PEOI7jRM2cl5fnK18zkZCQ&#10;kJCQhqaIOtbX1zeX6H2mEYne3t65AADA4XBQRYyEhISEhDQAys3Nfa1bGgBSRfz5558TLWKf2NhY&#10;2pu7IyEhISEhIfVXsbGxNA6H4wPA/xq/AJAqYktLy3oWi9V4//593c8//9xdHkYiISEhISENVX3+&#10;/+2deVgT1/r4T0jYQ8qqECUCyq4IUgUpWkSqIheuFKqVq1SwFq8bdQW3BlGvIi6V2ov6RS+upUEQ&#10;qwKKAq4sZdXIEoSBSIhIxH0H5/cHTH/T00lI2EL1vM/zeZSZc86cWTLvnHPeZfLk8Y8fP9bjcDgN&#10;1tbWGLH9D0WM4zj+1VdfJQMAwIkTJ+Yoo5NIkCBBggTJhyrHjx+fCwAAM2fO5JG9k2hkT6WSkhIH&#10;Z2fncl1d3UeFhYUmlpaWb5TQVyRIkCBBguSDkpqaGvVx48aJHz9+rFdeXu7g4OBwm9j3p7XgMWPG&#10;3Bo1atStx48f692+fXt6/3cVCRIkSJAg+fCkvLzc5/Hjx3oODg7lZCUMAKSIAQBg7ty5xwAA4Nix&#10;Y3P7q4NIkCBBggTJhyyETiV0LFlocBAtoVDINjMzu8dgMNpqa2tNTE1NW/upn0iQIEGCBMkHJyKR&#10;yMDMzEzc3t5OxzBs6LBhw8Tk/X8ZEXM4nKbJkydffvfunVpaWtrX/ddVJEiQIEGC5MOT06dPf93W&#10;1qY6efLkS7ASBoBCEQMAQEhIyGEAAIiLi/s+OTmZ3tedRIIECRIkSD5ESU5Opu/Zs+d7AAAICQn5&#10;H1UZSkXMZrNPcTic+rt371oCAPz7sI9IkCBBggTJByvv37//sq6uboSZmRnGZrNPUZWhVMQeHh5t&#10;q1atigUAgG3btq2l0Wi0vuwoEiRIkCBB8qEJjUajbd++fS0AAKxatSrWw8Ojjaqc1FCWM2bM+J+h&#10;oWFLaWnpmMzMTK++6igSJEiQIEHyIUp6evoXZWVlTkZGRg/8/PwSpZWTqohNTU1fhYeH/wgAANu3&#10;b4/sgz72uty7d09T2X1AggQJEiRIAABgx44dkQAAEB4e/qOpqekraeVkJneYM2fOf5lM5rPc3FzP&#10;vLy8cb3dyd6SqKgolZCQkMMcDuflwYMHv1V2f5AgQYIEycct+fn5Lrm5uZOYTOazf/3rX/EyC+M4&#10;LpPVq1fHAABwT0/PLNDpdzzQKCkpGQ0AwAlycnLcld0nBAKBQHycAABonToTX716dUxX5btMd/j9&#10;99/Hslisx9nZ2V5paWm+Pf5M6AN58uTJHVtb2wri75kzZ6bcvXvXVJl9QoIECRIkH6ekpqb6ZWdn&#10;e7FYrMfff/99bJcV5NHue/bsWQYAwC0sLO4KBAJ1ZX9tUHHx4sXJgDQqdnR0LBGLxdrK7hcCgUAg&#10;Ph4EAoG6hYXFXQAAvnfv3qXy1OlyRAwAABMmTIi3sbGprKurG56amhreky+FvpIxY8b8Tv67rKzM&#10;adGiRUeioqLkOkckSJAgQYKkp5KSkvJ9XV3dcFtb24rPPvtsv1yV5NXyGRkZUwEAuLa29jMMw4yV&#10;/dVBBsMwY0dHxxJAGhETRERE/EfZ/UMgEAjEh099fb2Jtrb2MwAAnp6ePkXeegodxMfH5zcAAD5v&#10;3rzDyj5hgsrKSmsOh4NRKWGCgwcPzld2PxEIBALxYRMcHPw/AADu6+t7RpF6f8m+JEsqKiosR48e&#10;faetrU316tWr7hMmTLghd+U+kNzcXPcvv/zyzKNHj/RllVNRUWk/e/as7/Tp0zP6q29IkCBBgqRv&#10;BcOwYadOnfoKAAB0dHSeTZ48+bylpWWjMvqSm5vrPmnSpGsMBuNdeXm5vZ2dXY3clRXV+GvXrt0C&#10;AMDNzc1rm5ubmcr68jh58uRMNTW114B6FPwe3qapqfnixo0bY5X9xYRAIBCInhMfH7+AwWC8Jb/n&#10;1dTUXu/YsWMV6GdX25aWFh0zM7M6AAC+du3aLYrWV/iAAoFA3cHBoQwAgC9YsOBAf198AAAtJiZm&#10;tRQFjDOZzKfnz5/3xjBMw83N7Tp5n6Gh4QOBQDBc2Q8QAoFAILpPRkaGl4qKSps0PTB79uwT/enh&#10;M3/+/IMAANzBwaGMz+erKVq/WwctLy8fpaqq+gYAgKelpfn018kWFRWpfvfdd/ulXXwzM7O60tJS&#10;e6K8SCQytLCwqCGXsbCwuFtbWztY2Q8SAoFAIBRHKBTqGxoaPpCmBwjc3d2vCoVC/b7uT1pamg8A&#10;AFdVVX1TVlY2sjttdPvgncN/3MjI6L5IJDLs65PFMEzXy8vrgrSL7ubmdq2pqckIrnfnzh1LfX19&#10;Cbmsk5NTsUQiYSn7gUIgEAiEYhBxLeTB0tKyui9nQUUikaGRkdF9AAAeGxu7srvtdLsDPB6P7u7u&#10;fhUAgPv7+5/qyzn5urq6YXZ2dnxpF1tdXf1VfX29ibT6V69e/QxeT/bw8Lg8UIOTIBAIBIIaHx+f&#10;s+R3+cSJE3Oio6PXW1lZVVHpB319fUlWVpZHb/cDAEDz9/dP6Rx9X+FyuSrdbqsnHamqqjInfKYS&#10;EhJCe3pSGIbpwtuvXLniJuc0xBVZivXkyZMz4ToBAQHJPbl4CAQCgegfYmJiVg8dOlRIfoePHDny&#10;FvHeF4lEWkFBQcep9AOdTn+3b9++fwMAaBKJhLV27dotR48e/VdP+pOQkBBK2CVVVlaa9aStHl+c&#10;hISEeYS1Wnetknk8Hn3GjBmpAAA8PDx8N4/Ho+M4Do4cOTKXWIuWh1mzZp0kRuZCoVA/ISFhnlgs&#10;HkQchzAyI1NYWOik7AcMgUAgENLh8Xh0qnf++vXro8nlAAC07du3rwEUnjMEZGV+8uTJmd3pz82b&#10;N8cRuunw4cPf9PT8euUihYWFxQMAcDab3didqFuFhYVO5AtlZ2fHlxWkQ19fX3L16tXPCgsLnbS0&#10;tJ6T9/n5+Z3eunVrJIvFegQAwG1sbCqEQqFmVlaWB9yOl5fXxZycHIayHzIEAoFASCc/P9+ZShf8&#10;8MMPXKryaWlpPsRsrSy6M2WNYZixiYmJCACAh4WF/bc3zq9XLhKfz1cjXIXc3NyuK2q+zeVyVQIC&#10;ApLlGfVaWFjcvXPnjiVR9+zZs9NpNFq7rDoFBQWfmpub15K3TZs2LR3DMA1lP2AIBAKBkM369euj&#10;pY1uRSKRFlWdsrKykWw2+540vdCdkSyk6651x1WJil67ULW1tYPZbHYjAAD/7rvv9itaXyAQqBP5&#10;G6UxduzYAirL6Pj4+DBp6wJxcXFLNm/evI683cfH5zdkqIVAIBADHx6PR+dwOPXS9MLUqVMzWlpa&#10;dKjq1tTUmMLrygAAPC4ubkl3+rJgwYIDnbO/93rTDbZXL9iNGzfGEtbJ+/fv/07R+s3Nzcxx48bl&#10;U11sHx+fs9LSGmIYpguXNzAwaLl8+fJEHMdBUlJSALF9xowZqb31FYNAIBCIvoXH4wV2NVM6cuTI&#10;W1VVVeZU9YkcCQQLFy78uTv9IAZ8ampqrwsKCj7tzXPs9Yt2+PDhbwAAOIPBeHvp0qVJitZvbGw0&#10;sLW1vQNf6KKiIlWq8kVFRapTp07NIJe1tbW9A1uxHTlyZG5UVNRGae0gEAgEQrmIRCKttLQ0n23b&#10;tkVs3bo18siRI3O//fbbP4I4ubm5XXd2di6UZjtEteZLNtIdM2ZMUXdmQy9dujSJCKeZmJgY3Nvn&#10;3ScXc9myZXsA6DDrzs/Pd1a0vkAgGGpsbNxEXDxtbe1nDQ0NbKqyu3fvDiffDBcXlzw4mkptbe3g&#10;Y8eOzY6NjV25bdu2iKSkpACqKW4EAoFA9D9isVg7IiJiG4vFekylZI2NjUXOzs6Fzc3NTAzDNObO&#10;nXuEqpyKikrbrl27vgcA0IqKilSJwFME1dXVFor2raCg4FPC8Cs8PHx3X5x/n1xUHo9HnzVr1i/E&#10;FHFlZaW1om3k5eW5kINwBAQEJFOVI0bgAADc09Mzi5yIgs/n2/n5+aVJWz8OCAhI5vP5I5T9ECIQ&#10;CMTfnfr6epO5c+ceGTFihCAoKOh4TU2NqTz1iouLHYiECbLQ19eXEMuNAABabGzsSmmGukwm8ylh&#10;2UyQnZ39uaLndOvWLRsDA4MWADrcY/sq7kSf3RQ+n69GTBkPHTpUKO9NIXPo0KEQ8oUsKChw/MsJ&#10;dN6Q1atXx5CnHOT1QVZTU3vd3YV7BAKBQHS8hx0cHErJ79axY8cWgC4iLl67ds1VR0fnSVfvaQJN&#10;Tc0XRUVFY4j6586dmyZP/cTExDmKnlNtbS2HsLqeNm1ael/aFvXpzRGLxdqurq43AAC4lZVVVXem&#10;g4kkD2w2+15DQ4OePHUOHDjwraybQqfT38HbIiIi/qPshxmBQCD+jlRXV1tQvWtlzTjW1tYOJi9B&#10;AtARejgsLCxeVkhjNpvd2Nra+gnRzu3bt21ljag3bNiwSdHzaWpqMiJCZrq6ut6Q5iLVW/T5DWpo&#10;aNCzt7e/DQDAnZ2df5dmZi6NnJwcxunTp30bGxsN5Cmfm5s7gUrR6ujoPImPj19QV1c3LCcnh7Fr&#10;167v4RFzd76aEAgE4mOntrZ2MPzOpdFo7bKS6xCBoADoMO6Ni4tbRIygAQC0CxcueEpzW4JdZOvr&#10;602ojHw7B3IK5UGQSCSsMWPGFAHQYY0t7wCwJ/TLTaqvrzchAmq4u7tf7avMRxiGaYwYMUJA9UDk&#10;5uZOgMtfuHDBk1yuM5NUn375IBAIxIdIRETEf8jvU1mGTRiG6ZIHQiEhIYeoyklTsDQarb2urm4Y&#10;uSzZTRWADpshRb1kJBIJi0hmZG5uXisrmVBv0m83qbq62oII+OHs7FzYF3kipaXHioqK2iitjrq6&#10;+is0KkYgEIieAQCgXbp0aVJ0dPT6zMzML2SVPXPmzD/I793Nmzevk1a2srLSjDCYIrNu3brN5HKB&#10;gYG/kqev5Z1FJWhsbDRwdnb+najfHQvrbl+7/rxRVVVV5sRc/siRI2/1amQSAGiWlpbV8M1yd3e/&#10;QiSRoAKORxoaGvp//XlNEAgE4kOluLjYYdGiRfsyMjK8yNtjY2NXkt+70dHR62W1c+HCBU/YQtrd&#10;3f0KuUyncRgOAMBzcnLcFeknhmHGxBKqmZlZnbTgIH1Fv98YoVA4xNrauhKAjqTN3bGmpqKurm4Y&#10;1fTFrVu3bKTVEYvFg+A6fn5+aUKhcAiPxwusqqoyV3R9AYFAIBAdwZZsbGwqiHcreRZ069atkeT3&#10;rpWVVVVXgTbWrVu3GVpKbCbvr6ysNAsMDPz1yJEjcxXpZ01NjSmxpGltbV0pFAqH9Pe1UsoNEovF&#10;g4hoJxwOp14gEAzvaZvnz5/3hpWqj4/PWVl1fvrpp8VwncDAQB45EguLxXrs5ORU7OHhcXnatGnp&#10;eXl5Lsq4ZggEAtGXNDQ06PWmjcy2bdsipE0lHz9+PAh+9y5duvRHWe01NTUZAVJ6QyMjo/s97aNA&#10;IBhOGIQ5ODiUKivQk1JvOhFX2tjYuInP59v1pL2zZ89Oh29sUlJSgLTyIpFIy9TUtAGuIy3LB8GU&#10;KVMylXXNEAgEorfBMEzX19f3DAAdcRU6R549mgnMzMz8Ap5K1tbWfkYoOmnuTikpKf4y+qlBLuvg&#10;4FDakz7y+Xw7wn3KxcUlrz+so6Wh1AegpaVFZ+LEiTmdI89HFy9enNyTiwrf1Js3b46TVj48PHw3&#10;1YNw69Ytm1WrVu1wd3e/QrVfTU3ttY+Pz2/e3t7nDx48OF/W+jMCgUAMdKjehfK+i3k8Hr2oqGjM&#10;oUOHQnbv3h1eVVVlnpWV5SEt4hXZkprqHctkMp+WlZWNpDoWhmHG5LKLFy/+PQg2bAAAIABJREFU&#10;qbvnnJGR4UWE0/Tw8MhW1K22t1H6QyAUCjVnzJiRCkBHoI3uZG3C8Q5jLTj3pLS2MjIyvMhTHFSj&#10;XdiYQBru7u5XpGWF6u55KPueIBCIjwfyUhxBZGTkVll1BAKB+r59+/4NpxicOHFiLuGDS4Wqquob&#10;who5IyNjKlUZQ0PDB3DyBh6PR1+6dOlecjlyhC1FiI+PD1NRUWkDoCMbn1Ao1FT2PVD6Q4DjOOBy&#10;uSqrV6+OIS7w8uXLd3VnpBkXF7eEfKPs7e1vi8XiQeQylZWV1oMHDxZTPSBETGwMw3T19PQeyqOI&#10;AQB4bGzs8t64DhkZGV66urqtzs7Ohd1JloFAIBCKEhoa+n/wO+3EiRNfSyufkZHhBQ96SLxfvnz5&#10;LgA6/HCpygQGBvKItoKCgo5TlaHRaO1hYWH/PXbs2OyUlBT/iRMn5pL3S8s9IAsej0cnj/7XrFmz&#10;va9iRyuK0jtA5tChQyFEqikfH5+zik4XFBUVqXp4eGSTb9jgwYPFBw4c+DYhIWFeaGhogrTsHuTR&#10;c0RExDZ5lTAA1DGwFSUrK8tDQ0PjJdFmcHBworLvBwKB+PARCoVDyEEzZsyYkSotEEZ2dvbn5GQ8&#10;VGzbti3iypUrbiKRSAvDMA2q8JNEgCWJRMIaOXLkLUXetxYWFncVXc9taWnR8fHxOQtARxSvQ4cO&#10;hSj7upNRegdgsrKyPHR1dVsBALiDg0OZou5NjY2NBoQRmLyQY5HW1tZyqB60JUuWxAmFQv2GhgY2&#10;efvJkydn9vScc3Jy3LW0tJ6T2501a9ZJZd8LBALxccDlclXy8vJcZLl74jgO3NzcrpPfUzY2NhVT&#10;pkzJJEfJGjVqVDm5zqlTp2bA71MnJ6diYtZTIBAMpYqeRcWoUaPKpaXElUZtbS1n1KhR5QAAXE9P&#10;72F3sjD1NUrvABV37tyxJIJzDB48WEykvpIXoVCo2Rlj9C/rwGS0tLSew19GQUFBx+By5KgvLS0t&#10;OkQw8N7ITZmXl+fCZDKfUkzf/Krs+4BAID5OiouLHZKSkgLIS4TFxcUO5HfUsmXL9hBTu/n5+c7E&#10;9jlz5hwltwUAoE2ZMiUTfscdOHDgW6JMa2vrJ1TvXgIGg/F2zZo12xW1x7l8+fJEIyOj+wB0xK24&#10;c+eOpbKvLRVK74A0hEKhPjHNrKKi0rZt27YIRefzCwoKPp0zZ85ROHqWmZlZ3fLly3fBkb0KCgo+&#10;hR8AW1vbOzk5OQxyOQzDNDrL9siwKj8/31naVLm/v3+Ksu8BAoH4+CgtLbUnQv+uXr06hthOrP2S&#10;p6DJ78Dy8vJRxcXFDlRtVlRUWMFJdgwMDFrgKebi4mKHyMjIrV5eXhddXFzy/P39T8XGxq5UNAoj&#10;l8tV2bp1ayRhlOXh4XFZme5JXaH0DsgiJyeHsWbNmu3EjfP29j6vaPxQ4qbU1NSY3r5921YkEhlS&#10;KVAAAI3KnP7s2bPT++LcCgoKHIkpeCq6CkaCQCAQvY1AIBhKjq+gr68vIdaL58yZcxR+T3E4nHp3&#10;d/erEydOzCHw9/c/FR0dvR5WnuR3OUFoaGhCS0uLTnp6+pTeCpbU2Nho4O3tfZ44RkRExDZ4MDXQ&#10;UHoH5CEtLc2HsGIeOnSo8Nq1a6690W5RUdGY2NjY5Tdv3hyXmJg4B35IPD09L/V01EtFWVnZSH19&#10;fYmsaXMvL6+Lyr7uCATiw0YgEKj//PPPC5csWRJXVlY2ksrS+cyZM//AcRzs3bt3qTzruAQaGhov&#10;Y2JiVhPHamlp0aHyWCFTXl4+qifnc/369fGES5Went7DtLQ0H2VfY3lQegfkpba2lkMYYdHp9Hex&#10;sbHLe6IkRSKRFovFeiTroSgoKPi0t8/j9u3btkZGRs3k41C5SsEBzXuL5uZm5s2bN8ehdI8IxMeJ&#10;WCzWTktL8wkLC4snZzWSZg1NuAoJhUJNYr1VEZKSkr4ijh0fH79AVlnyurEiAABoO3fuXEHkondx&#10;ccmrra3lKPtay91/ZXdAEfh8vtqyZcv2EDfNz88vrTtT1Z0P1ZAuRqQXerv/FRUVVkRINQIWi/W4&#10;sLDQCT6+s7NzYU+Pl56ePsXHx+e3qVOnZri5uV0zMzOrIyLeTJ06NUPZ9xOBQPQvaWlpfooqUlVV&#10;1TcikcgQxztCCZPdLOXBzs6OTxh9SQttqa+vL4mKitqoaP5gHO+Yivbz80sj2goPD9/N5/PVlH2t&#10;FUHpHegOKSkp/oSR0+DBg8XE1ImiXLt2zXXq1KkZ0h6g3gxfyefzR5iYmIjI7Wtraz8jptnhh9vO&#10;zo7f02PKcgkwMTERKfs+IhCIvuXOnTuWK1eujOVyuT8AAGibN29eR/U++Oabbw4BAHALC4saqv07&#10;d+5cQbRZX19vEhkZudXBwaGMxWI9YjKZT5lM5lPYKJZMRkbG1IaGBraFhcVd8nY1NbXX69evj5ZI&#10;JKzunN/p06d9iVE6i8V6fOrUqRnKvubdQekd6C5VVVXm7u7uV4kbOm/evMOtra2fdKetGzdujKUy&#10;rw8ICEgGvbBGXF1dbQFHotHQ0HhJ9meDDbc4HA7W0+O6uLjkSfth9IbrFQKBGHgIhUJNHo8XCA8y&#10;rl275ioQCIY6ODiUwu+DyspKs9bW1k94PB5dJBJpwe+jTpfNLt+FYrFY++jRo/8ipogJEhMTg+Gw&#10;wR4eHpf5fP6I7pxja2vrJ/PmzTtMtOXu7n6lv3MI9yZK70BP4PF49J07d64g1jaGDh0qhBNQK8LF&#10;ixcnw1FeiCmZ7lJdXW0Bx2NlMBhv09PTp5DLwaNlONdmd8AwTCM9PX0KlSLujWhgCARC+QAAaM3N&#10;zcz9+/d/5+/vnyJtZEqOzUxe4gMA4BiG6ZLbhF2VAAD4hQsXPMll+Hy+XXBwcGJnxro/KWkvL6+L&#10;5LrXr18f35kz/j0AAD948OD87g5yMjMzvyAGNurq6q9iY2OXD5RQld2+h8ruQG9w+/ZtW2dn50Li&#10;pi9atGhfdxMxFBUVqW7atGkDAAAPCwuL70m/qJQwwY4dO1aR42DDUzYaGhove+UGA0CDlby8X7cI&#10;BGLgUltby5k9e/YJabEIyBw5cmQuuS6saOG12aqqKnMABUSCYxsYGho+IPZFRERsEwqFmgAAWmpq&#10;6j/JS202NjYVxPumsbHRoLm5mdmd8xWLxdoLFy78mWjX2dm5sKtIYH8XlN6B3iInJ4cRHR29nohV&#10;bWFhcVfRiFxwez1RVnfu3LGUERgdB6DD+tvHx+e3pKSkACKSGBl5fd8wDDPev3//d2FhYfFeXl4X&#10;/f39U2JjY5cLBIKhBQUFjnC75ATdvUlzczMzKyvLIyoqauPhw4e/UfYzgUB8SIjFYu2goKDj/v7+&#10;KXw+347D4WBdKWACCwuLu+RRLzmTEYPBeEt1PD8/v9PkNlRUVNrIIYfd3Nyukferqqq+gY1RAQD4&#10;rl27vu/puV++fHkiMVhhMBhvo6Oj1w9032BFUHoHepuSkpLRRFxRADrWjolk1P0FOeF0T4Cni2DE&#10;YvGgRYsW7SOix1ApeqrtJSUlo3vjPEUikVZkZORWb2/vc51GHn/6gr5y5Yqbsp8HBOJDAMMwXSJ3&#10;uyy2bt26hiqtIQAdaV4J5UUeWero6DyhOmZWVpYH3EZERMR/iP2nT5/27ao/np6elzAM0+jueTc1&#10;NRkFBwf/j2hv1KhR5b31/hpIKL0DfYFAIFDfsGHDJiKkmq6ubmt8fPyC/lhHyM3NnUAVMWvLli1r&#10;79y5YxkZGbm1q5EygSw/uDNnzvxDR0fniaLKvTMTSq9MSyckJITKOtbt27dtlf0sIBB/BxoaGtg8&#10;Hi/w7Nmz0+vr603I+8rKykZaW1tXyvP7Li8vH8XlclXIyovMggULDgAAaPPnzz9IbJNmjwIAoMGe&#10;F7q6uq2EhTOPx6NzOJx6quOoq6u/Cg8P393dXL9cLlclPj5+AfEuVVVVfbNhw4ZNfze3JHlRegf6&#10;koqKCitPT88s4uFwcXHJ6wsjpblz5x7R1NR80Tl18pdEExEREdvI5Xk8Hj0jI2NqYGDgr9JGrQAA&#10;XFrc1nPnzk2jqPfe398/xdvb+xwRJ5aK8PDw3SKRSKu+vt6kpwo5Pj4+rD8UPgLxISIUCjV3794d&#10;PmbMmCJYiXG53B+EQqFmTEzMalmKF14fLiwsdMLxjndMYGAgj6rOli1b1pIVtampaYO0PsbFxS2S&#10;dfywsLD/kv9mMplPly1btgfDMOPuXpeCggJHsseHl5fXxYGarKG3UHoH+vwEAaD98ssvs4ipYhqN&#10;1r5s2bI93fVbgxGLxYNkPaidD7xUhVRbWzt427ZtEVSjaKo17oqKCiuqJBY5OTnuRJnm5mamr6/v&#10;Gar+ZGVleRC+giwW65Gzs/Pvvr6+Z2bNmvXL2rVrtyhi5AYAoF29evWzwMDAX+HjzJ8//6Cy7z0C&#10;MVC5fv36eKo8vWSGDRsmcz8AAD98+PA3LS0tOrGxsSvh9H4CgUDdw8PjcldtjBgxQiCtnw0NDXqy&#10;6i5ZsiQuISEh9Pjx40F5eXku3QnIQSCRSFjLli3bQwQdMjY2bvrll19mfQwf9ErvQH8hkUhYS5cu&#10;3UvcZBMTE9GxY8dm93S6WiQSacFGC2TYbPa9xMTE4K7aITJNkTl9+rQvXM7f3z+FXEZFRaWtrKxs&#10;JFyupaVFhzBcI9DT03t4584dS1k/rK1bt0bieIeSlffadLoi/Kmd48ePB1GVFYvF2n3xw+Lz+WqV&#10;lZXWOTk57oWFhU6VlZXWAoFAXdnPHaJ3aW5uZiYmJgYvXbr0x4CAgOQpU6Zk+vj4/BYSEnKIy+X+&#10;kJyc/KVQKNRXdj9lkZubO0FTU/NFVwoSgA7DJBn733c1VSuRSFhOTk7Fso5hb29/m6ou6AwbKePd&#10;1gi7NHUHLpercuzYsdnkwdLSpUt/7K3B0t8BpXegvyksLHQiYlYD0GEC3xPraoLKykqz3bt3hzs6&#10;OpZQPbBd1Z82bVo6XA92OWhqajIC0NS3h4fHZar2hEKhJvwjDgoKOl5UVKQaFhb2X6ocyAAA/OjR&#10;o/8qKipSJZz+HR0dSwIDA38NDw/fvX79+ujjx48HwYqUbPhBQLauJEhMTAwGoCP9WW8sETQ0NLBj&#10;YmJWOzg4lFEZrNHp9HeOjo4lK1as2PmhuDl8rHSuGYZ1FR8eAIBbW1tX9nf/qqqqzDs/EPbOnz//&#10;4P79+7+jUiQNDQ16sDvh7NmzT8THxy+AfW87FfGb7OzszwEANHg9Vt5YAxiGGcsafY8ZM6aIql6n&#10;f/CfympoaLwMDQ39v+vXr4/vjQ/qy5cvTyS7no4bNy6fmF7/mFB6B5QBl8tVOXjw4HyyZbOfn19a&#10;ZWWldW+0X1JSMpq8BiNPSsMZM2akwg/93r17l5LLUGWIio2NXUnVXmZm5hdw2RMnTnxN7BcIBOrw&#10;flVV1TctLS06VC5PsLImH4v8YdP54XEP7g88pX7s2LHZ3b2+AoFAfePGjVFwftOu8Pb2PqdoIHgM&#10;w3QPHjw4f8WKFTvXrVu3OSEhYV5/W+F/7AiFwiFubm7XFbnX3TUSkgcej0cvKChwzMnJYWAYpjFr&#10;1qyTVH0wNTVtyMrK8iDXXb16dQy5zPLly3fheMfos6ioaAxVO0Twn6VLl/5I3k6j0drlHTVWVFRY&#10;kRM8kHF1db1BVSc8PHw3UYbFYj1ev359dG/NNty6dcuGHB/a2Ni46eDBg/P/7oE5uovSO6BMxGKx&#10;9g8//MDV0tJ6DkDHNO/ChQt/Jgfa6AlCoXBIfHx8mLSk1g0NDXo//fTT4qSkpACqH8imTZs2kMt/&#10;9913++EyFRUVVlRtwz9aFRWVNnJi7JaWFh1imp6ASAQhkUhYVF/nBDweL5BoJycnhwEbhwUGBv5K&#10;7kthYaETOccpAACHLUPlpa6ubpisGNpdwWQyn6alpfl1dRwMw3QXLlz4M1WAexqN1j579uwTQqFw&#10;CI7jID8/33nOnDlHBw8eLNbT03toYWFRM2fOnKOdUc0G/PpWVVWVeVpaml9vxlbvLcRisbadnR0f&#10;vgcqKiptHA4HgzOZEVRXV1v0RX8wDNPw9vY+BwDAnZ2dfyf+Lw0ajda+ZcuWtTje8QEJj+iPHj36&#10;r/Dw8N1U6QcJiCxwly5dmgTvI2c26oq8vDwXqud54sSJOVLO1XjWrFm/7NixY1Vv2tQsXLjwZ2IG&#10;S0tL6zmXy/2huwGYPhSU3oGBQH19vcn8+fMPEoqJyWQ+3bx587q+ThUYFhYWL+tHvGLFip3k8vBa&#10;NIvFeiStbThSF5xW8eLFi5Ph48EjcAzDjOEyampqr8k/mvLy8lFwGSJAfGlpqf3atWu3wOnVRo0a&#10;Vd6d68Xn80dIiVT2fvbs2ScuX748saqqyjwnJ8f92LFjs8PCwuKpRs0MBuPtuXPnpkk7Tmdwesrg&#10;92SMjY1F/v7+p2SVcXd3vzJQ1yyFQuEQcmAHso/oQIFqjXLXrl3fE/6wXC5XJTMz8ws4vzfZeFFR&#10;BALB0ISEhHmwpW5ubu6EzihRCn8AZmRkeOXl5bkoWi8uLm4JcfyioiJVWJHPnTv3iCLnlpaW5gd/&#10;gPdFpjkYkUiktXnz5nXErBiNRmtfsGDBgZ5YV39IKL0DAwk+n29H/sJls9mN+/bt+3dfGf1MnDgx&#10;V9aPkM1m3yOPUuzt7W+T92tqar6gMtagMsgiJ+jGcRx0ZmP5Uxl4dN3Q0MCGy8A/2oSEhHlwmdzc&#10;3AlpaWk+0s5LW1v7mZeX18Vly5btOXjw4PyuApfgeMcPecSIEQK4rTFjxhSVlpbaS6tXVFQ0hioC&#10;EZPJfNrQ0MCGy0skEhb8stXU1HzBZrMb4TbU1dXlSgeXmJg4R9nPNgGGYRpHjhyZ6+PjcxZeV585&#10;c2aSsvsH3TtV2OdeWtjZU6dOzSCXUySvbU5ODqOgoODTmJiY1RMnTswlf5Dz+Xw1Pp8/gmrpSBGc&#10;nJyKDx06FNJVOTU1tdceHh7ZmzdvXpeXl+cC93X27NknyOUNDAxaFJ3JgF2SfHx8fuureygQCNT3&#10;7dv3b/Lvx9vb+xyfz7dT9vM1kFB6BwYiFy5c8CRbGrLZ7Ht9oZDr6uqGrVixYqc0p3gAAO7p6ZlF&#10;rEm6u7tfgfdTWSdHRUVthMvBysrT0/MSpPQbATSNmpyc/CXcDrwmvXjx4p/I+2k0WrtYLNYm4nXL&#10;w7x58w53da3g4wAAcENDwwfyjDZFIpEhbCADAMBnzZr1C1w2IiLiP/BHA5HVZd26dZulnYOhoeGD&#10;jRs3Rnl7e58nbyfnch0IdAZ0oDyHkJCQQ8ruH5mrV69+BvcxISEhlKosAIBGDhO7atWqHeT9OTk5&#10;jOzs7M+Dg4MThw4dKly9enUMjncsm8iyNRAIBEMHDx4slvX8MhiMt3FxcUvEYvEgPp8/QtrSSWxs&#10;7HKq7XZ2dvzly5fvysjImNrVLNyxY8dmw/UvXbo0SdFru2bNmu1E/WXLlu3p7XsnEAjU4+LiFpEV&#10;sJOTU3FvWFl/iCi9AwMVLperkpSUFEDOxsRmsxvj4uIW9bZCBgDQbt68OW7p0qV7qfyJZ82adRLH&#10;/7ruCwDAHRwcSsk/3rq6umFwG53TuX8o2aKiIlXYfWL27Nkn4H6tWrVqB3w82FXK1dX1JvxSwfGO&#10;hBdBQUHH5FHE8GgdRprL1e7du8PlvcbSRiOw8Ra8lk0eJZaVlY2Udg6EqxmXy1UhKwSq66pMqHy+&#10;CRYuXPizsvtHhkrpLF26dK+08uTgFwkJCfNEIpFWbGzsSj8/vzSK39V7Ho9HP3LkyFxZz2ZBQcGn&#10;0kJGEsAzHhKJhAVncQMA4CtXroyBtymqBIVCoT48tTxnzpyjil5bLperkpiYGHzq1KkZvRmzGcMw&#10;DVgBjxo1qjw5OfnLj9UQSx6U3oGBDpfLVUlOTv6SHL+aUMg9iaEqDQzDNBITE4PJblDE1/vNmzfH&#10;Ub0I9PX1JUFBQccDAwN/JQzPyISGhiaQj0G1VvXzzz8vhPtCzvcMQIdlI1mh83g8Omz8ERwc/D9y&#10;GzNnzkyCjxUYGPgrsYbt5eV1oaupNaqUbGw2u1GR69/S0qJDFXFsx44dq0jXXlfW/qKiIlUqn3EV&#10;FZU28scQOaJRRkbGVGU/w2RKSkpGL1u2bE90dPR6RZScMuh02/lTH2k0WvvOnTtXUAWO4HK5KgKB&#10;YDgxS7Jv375/y1KgIpHIsKmpycjBwaFUmk1AUlJSQH5+vnNMTMzqgoKCT+HnnclkPqVSZFSzSVTG&#10;lsbGxk2yfIFzcnLcAwMDf71x48ZYYpu0uAUODg5lsF1Jf4FhmMZPP/20GCng7qH0DvxdkKaQ9+7d&#10;u7QvLP4AALRLly5Nio6OXt/S0qJDbJcVPEQaS5cu3UtWdlRh8+BA6hiGacBl4NFdaWmpPVyGbFyC&#10;4381GiNbaBKJyLu6DlRuF93JIEVlCe7t7X2e2E814oVdtXAcB19//fWf1umMjY2byPurq6stVqxY&#10;sTMqKmrjQH4Jwb7k4eHhu/viOOR7zOPx6DU1NaaVlZVmXV2bmpoaU2nP9ODBg8VLly7dm56ePkXa&#10;B1lqauo/Zf0u4OUaKqvk7du3ryGXgRMvSAsPKRKJDOG2pk+fflZPT+8hvF3ajNCVK1fcyOU641HT&#10;u/q995bXhzyIxWLtvXv3LiUrYAcHh7KUlBT/gfzsDzSU3oG/G1wuVyUlJcWfPF2lp6f3cN26dZv7&#10;wwKwoqLCSpH0Z2QItyMfH5/fyNvpdPo7eISRk5PjTqFkF5HLEAE6yFy7ds2V2E8VHo/wm5QXPp8/&#10;gupcuhOEZeXKlbFwOzY2NhU43jFSpMqYxeFw6vft2/fvY8eOzSZe3HCkImI6Xh54PB59oASuNzIy&#10;uq/IvREIBOqXL1+eeODAgW+jo6PXR0ZGbj19+rSvtKUagUAw3NPTM0tLS+t5UlJSQFpamg/5GnM4&#10;HEwgEAyVdjwAAI0c7EEaWlpazwMDA3+FXbCIj2cqg0IAAH7+/Hlv8vGolOeCBQsOkMtQLdeQ3QLJ&#10;wEE0vL29z4eGhibA9el0+ruzZ89OJz8jsbGxK2Fvg+vXr4+H41LDmJmZ1XU3368iYBhmvHbt2i3k&#10;DwukgLuP0jvwd4VQyORgFqqqqm9CQkIOybLi7Q1EIpHhxo0bo+AfZRfh8P4YRZITegPQEWQeQIZa&#10;ISEhh+D65eXlo8hllixZEkfeD0/RUrlIUY0wZXHixImvqc6lO37IVK4wOjo6T7Zv375G3o8ZOEcr&#10;6SVU6u7ufnXKlCmZ5OloLperwuPxAv38/NLIL61O69jLsDIgU1xc7MDlcn8QCATDcbxjrTw2Nnb5&#10;+vXro9evXx+9d+/epfK6RgkEguGbN29eFxwcnDhr1qyTsFEaANJHxM3NzcxVq1btoLJfAKBjCpLw&#10;qcbxjhmBxYsX/0R+Hmk0Wju8tgkAwDMzM7+Q1e/8/HxneRLfk5U7VfS3goKCT+Gy+/bt+zd8PPhj&#10;DPYSoJpyvnjx4mSqvsPr8XPnzj1C5e5HKONFixbtCw0NTYDtFADo8BdetGjRPng7k8l8GhAQkLx/&#10;//7vbt++bdvXSrC0tNQ+JCTkENnAzcXFJa/Tan3A+8wPVJTegb87oDPxQad7wx/hJ6dNm5beqYj6&#10;9OEUiUSGpaWl9i0tLTrw6FFVVfWNkZHRfQ6HUz9mzJgiPp8/AsdxQBUmcM2aNdsxDDOuqakxpXJt&#10;YrFYj+AfOWyoNXLkyFvk/VRT4IqGmty2bVsE1YurO8En9u7duxRux9DQ8MGsWbN+kfdFLw/ECLmq&#10;qsrc2dn59y7Kvz958uRMoo9FRUWq586dm0ZW+BwOp16avzKTyXwqK+9zU1OT0YIFCw7IyvJFQGU4&#10;JO8MzNChQ4WZmZlfwNb4XSFPqszi4mIHKqt3WcycOTOJPGUtFAo14Q8Bqg+PKVOmZMLnRd4vFAqH&#10;wMfatm1bBFW/g4ODE8nlCA8HWZbrVHC53B9wHAc8Hi+Q2BYYGPhramrqP/sjnjoAgHbx4sXJU6dO&#10;zSA/tzNmzEhFOcd76RoruwMfEnw+fwQcjcnBwaHsyJEjc/srAUFxcbFD57qZMZDyEQC/bORh7Nix&#10;BeQ2ioqKVGHjJ9hQC/Z51NLSeq6oAqVyGZKWyLwrNm/evA5ui8PhYAUFBZ/CL82esHfv3qV8Pt+O&#10;aj2QCgaD8fbw4cPf+Pv7n5InljIMm81upAq7yefz7aj8n6UBG2vV1NSYUrjuvO+cUflLus+usglR&#10;0djYaCDPvROJRIaRkZFbpY3KqfDy8rpIXgawsrKqIu8n2wcQwCEoAQA47OcO+zYHBAQkw+1gGKZB&#10;Dj6joqLSRsxeCIVCTTgsrDQ6Df/++B2XlJSM7q9kCAKBQP3IkSNzyctwGhoaLxcuXPgz8VGP6B2U&#10;3oEPkcbGRoNNmzZtIK/BGRoaPlizZs12YppRmfD5fDt5RkgwQ4cOFRKjJqp41HBkLjgAiZub23VF&#10;+0plMW1kZHS/O+dNjiJF6tM1Yj+8fqempva6ubmZWVpaap+bmzvh4sWLk3/++eeFVNfG09Pz0ogR&#10;IwR+fn5pDQ0NerBSMjExER0/fjzo3Llz06hGt4MGDZLpq9oVS5YsiSOfq0AgGA6PImk0WruGhsZL&#10;afd+0aJF+4j6AAAaOZc3AB3T78SSwI0bN8bCa5jyAM9KKJo2j8/nq2VnZ38eERGxjSr0JQzZGwBe&#10;VuBwOBjc/tGjR/8Ft3H16tXPyGUCAgKSyfvNzMzq4Hbg5Q5Y6YvFYm0qjwIyCxYsONCXMbOlIRAI&#10;hq9Zs2Y7eQnLyMjofnR09Hp5P5wQiqH0DnzIYBimcfDgwflkS2sAAD5lypTM3vbfU5T4+PgF3XmR&#10;qqmpvebz+Wpz5849Au/Lzc2dQLQvEAjU4Rd+d9xjqEaxnf1WeMofNlLr7NOPpP1nyfuokld0pnH8&#10;UxuRkZFbyWUiIyO3wv0l+yu3tLToULiZ/WWECePs7Px7aGjo/1FFGHOMu77FAAAXwklEQVRyciom&#10;2ufz+WqwkpoxY0YqYcTT3NzMJAf0J7/4iTYuXLjgCe8/f/6894ULFzwTExPnbN26NZKqj8eOHZst&#10;kUhY5ID+BBs2bNiE4x2Zyvbt2/fv3siyIxAIhm/atGkDlaFd5zUrlHZfAAA4bNgEWyoD8FcjxdjY&#10;2JVwmSVLlsSdP3/eOyMjY+r69eujyb8tBoPxlmoKHnTmSidHcrO2tq5csmRJHBFfur8oKipSTUlJ&#10;8ffy8rpAPq9Ro0aVJyQkhKKUon2L0jvwMQAAoF2/fn383Llzj5Cnc01MTEQbNmzYRJUysD+oqqoy&#10;3717d3hAQECyvb39bU9Pz6zNmzevk5alBQCAM5nMJ9L2kV8eJSUlo+H98fHxCxTtI1XGKQAUd9EA&#10;ANCoXtbkVJPwdKGjo2MJ3A6VSw3Z/QTDMA1ylimyoqVK1UgmIyPDq7Ky0ppqX+fLn4bjHQEj4Cls&#10;cuq/+Pj4BeR9dnZ2fFjhAABo8BQrOcKZtIxCXUFY/1LFUZdlId1ThEKhvqur6w34mHp6eg9lPUvZ&#10;2dmfk9uBQ2UScLncH+bMmXO0sbHRIDc3d4K814NOp79LSkoK6Kr/ra2tn/Sn2xH5ed6wYcMm8m9D&#10;XV39VXBwcGJvpTpEdI3SO/CxIRQK9WNjY5eT16toNFq7r6/vmbS0NB9ljpIJLl68ONnd3f3KsmXL&#10;9vzyyy+zSkpKRjc1NRnFxcUtkfXSUVNTe33gwIFvAQC0kydPzoT379mzZxlxDci+0bKQFs1Kkawz&#10;OE4dLlFVVfUNeaoN9nn28vK6CLdDZfVK/sA4d+7ctO4oMAD+f+o+WJF35ob+0wsRTgtIGIjxeDw6&#10;ObIXANJjXcOuQUFBQceIfbLCrkrDzc3temtr6yc4joMNGzZsIu/T1tZ+1t3ncdWqVTuMjY2bRowY&#10;IZCVglIoFOpTeQ4Qfv5UaQbJBmrNzc1MqjCyZHbu3LmiubmZSWUBDsNgMN6mpqb+U9m/Z5icnBxG&#10;Wlqaj6+v7xnyeVhZWVXt2rXr+4GapORDRukd+FgBANCysrI8Zs6cmUR+eRgZGd1fvnz5rs412AH1&#10;NXrjxo2x8hgT3bhxY2xSUtJXVPsIJdEZJ7rL9S8AAI0q6tG0adPSFbnWcCAGAP6arhF2kyFCi5Kh&#10;8q8mfxRQTaV3hYaGxktyIBQ40Aa8/ovjOPDw8MgmlyFG7/n5+c5w+1TJA3D8r7HLiXCeQqFQU1Z/&#10;mUzmU1NT04aRI0fecnNzu+7j4/PbunXrNpMNo+CPNhqN1t5d1xodHZ0/ZmGIjzlpwB8hAACccKkT&#10;iURaAFoCYDAYbyMiIrb98MMPXHkyKx0+fPgbHMdBV+vTdnZ2fHi0rUwAALSCggLH8PDw3WTbFQaD&#10;8XbmzJlJWVlZHgPtffMxwQBIlCJ4x68j18vLK7eurm5wUlJSSGJiYkhNTY3Vnj17VuzZs2eFvb09&#10;f8eOHUdnz5590tTUVKTsPru5uf3+9OlTfZFIZIBhmGVFRYVdSUnJmJs3b35269at0US5QYMG3dfT&#10;03tC1UZNTY0VAABIJBKju3fvjjM1Nb0i65g4juPR0dFHuFzuZvL2zMxM7/T0dO/p06dndNXvc+fO&#10;Tf3HP/7hAW///vvvfyT1S/3p06efkPcbGRlJ4DpPnz7Vhbd98sknT4n/NzY2DoX3x8fHfzdixIia&#10;9vZ21Tdv3qi/evVK/fXr15qvXr3SfvXqlYaXl9eFUaNGVZHOmUaur62t/QJu8/379yrkv9XU1N4C&#10;AIBAILCBy7569UoD3gYAABoaGm/If79+/Vq98/h/Ke/m5nb9xIkTXz18+PChs7PzO6r2yGJkZNRC&#10;/hvHcZUFCxboAQAedlUXFhMTE/GzZ89YAABw+PDh+cuXL/+p8/fzF2Eymc/Jf1tZWVWz2eyXAADA&#10;ZrNfmpubYxiGWRD729raVGNiYiK76oOHh0f22rVrt06dOjUnJCQEfPrpp0UVFRX25DIbNmyINjY2&#10;vu/k5FQkEolKJk2a1K7oufa21NTUDE1NTQ2yt7ef6+LiMpLYbmlpKZg3b97/QkNDDxsbGz8AAAAp&#10;lxRJf4iyvwQQ/x8AAC0vL89l0aJF+6D8qu89PT2zjhw5Mrc/ouZ0h8bGRoOkpKQAcnADqixQBB4e&#10;HpflnQITiURaVEEOWCzWY3IMXirq6+tN4ClnAAAeFhb2X3I5gUAwFC7zww8/cOH2qKKJXb9+fTyx&#10;nyoQiqygHVTACTnWrl27BS4DhzolrL+pkhhIC5oBG6cRswwtLS06cBtUhmuyoArmAqfZlBd49C8t&#10;2QfVbARcVlYGLSrYbHZjWlqaH4BGiz/99NNiuGxvGJ/1Bs3NzczExMTgTqv3P2YA9PX1JYsWLdrX&#10;GbMejX4HEErvAIIaPp+vlpqa+k9/f/9T5Cg2mpqaL4KCgo6dPn3aty+STvQmAADaiRMnvvb39z81&#10;ZsyYIm9v73MbNmzY1J3IY5mZmV9QGTupqqq+Wb9+fXRtbe1g+PrFxcUtokphZ2tre4dYyySgSqgB&#10;u2PhOA527dr1PVyOfD5hYWH/hfdLC/ggDdg/Wx5F7OHhkY3jOKBaEjh16tQMquPA7jxEGzj+5+lg&#10;AjjzliwKCwud4Ppkq3pFoAi48j4oKOhYZmbmFwUFBY6pqan/nDNnzlH4ePr6+hL4w7W5uZkJK3b4&#10;A/H06dO+dnZ2fF9f3zPSPhapEqfAcdb7EwzDNE6fPu0bFBR0jPwhp6qq+sbf3/9UamrqPwdKaFXE&#10;X1F6BxBd09DQoBcfHx8GW4Vqa2s/mzVr1smkpKSAvkg8MdDoDF0o1c3Hxsamws/P73RAQECytEhM&#10;tra2d6isU6lCF1KF46QKDUl2TaLKOdsZipRyBMLlclVgwzXY7Qt2j8LxvypiT0/PLGnnIc1tDF4j&#10;Jrv6TJw4MRduh2zMRaa6utrC09Pzkr29/W0i3nptbS0Hrk+VO1seqEI7dgWDwXgrLfQkEcvZ3Ny8&#10;VkVFpc3CwuKun5/f6UOHDoXIG3BGKBRqUn0YXr169bPCwkKn/lB6YrFYOykpKWDWrFknYQM/Nze3&#10;6/Hx8WHS4mAjBhZK7wBCMQQCwfDo6Oj15DSJAHQY/Pj7+586ceLE1/JaJP8dycjI8CJHLFKEmTNn&#10;JolEIkNyezwej05l4AQAwCMiIv4DHz84OPh/cDnyqIlqpAQAwFNSUvzJ7QAAaGfPnp1OGP0QSSy4&#10;XK4KXHfNmjXb4X7AFs9ETOT09PQpcH06nf4OTsiOYZgx7EduaWlZzeVyVRobGw2ofGUB+LNhmkAg&#10;GBoZGbmVHEmOcIGi8rcmfNAVvefkJPbyYGdnx7958+a4vnwOuzJoCwwM5PXFcSUSCevYsWOz/f39&#10;T8EpGR0dHUuio6PXD4SgQQjFUHoHEN2nurraIiYmZvXYsWML4Beej4/Pb4cPH/7mQ4yEI5FIWNHR&#10;0evlzULl6up68/Tp075UbXUVZ3ro0KHCjIwMr+LiYgeq2NkAAPzAgQPfEhbgAAAalfUti8V6RKRG&#10;XLx48U+wexAxoqVan6Ua0cLWwZ6enpdwvGM9ncqPmcViPT558uTM69evjz958uRM2IcYZt++fWHS&#10;ki1YWFjcpZryBwDg27ZtW52SkuLv7e19XlrbDg4OZYr4zqenp0+hyiUNo6ur27phw4ZNfRl8AgBA&#10;27Vr1/dw4hQYRdfUZdHY2Ghw+PDhb3x8fH6DP57GjRuXHxMTs7q6utpC2b9LRPeh4TgOkPz95e7d&#10;u6a//fZbQEpKSsDNmzc/AwDQAACARqO9Hz9+fJ63t3f6lClT0l1cXMrxD+SmR0VFqUybNm3s77//&#10;7lxWVuYkkUgMX758qQ0AAMOHD6+1srKqnj59eoaNjU21tDbs7OzuVFZW2sk6jqmpacO9e/eGddWf&#10;hISEkPnz5yeeO3duuq+v73lFziU2NnbFF198kbVx48atZ8+e9YP3Z2RkTHN0dLz++vVr1Rs3bkyf&#10;M2fOCbhMXl6eq46OTum+ffv27N+/f5Eix4dl9erVO6ytrau//fbbQ/KUp9PpbT///PPiFy9eaK1c&#10;uXJPV+UPHjz47YIFC+RqGwAA6uvrNe7fvz/6zp079o2NjUOePXvGevv2rZqOjs5TDodzz9zc/K6V&#10;ldVNMzOz1/K22R25f//+IBMTk2Zp+9lsdqONjU11cHDw0W+++eZod45Bo9FoBQUFoy9evDg9IyNj&#10;el5e3ngcxwkredzNze1GYGDgKV9f39QRI0bc69aJIBlYouwvAUTvU19fbxIXF7fI09PzErzeaGJi&#10;IgoNDf2/lJQU//4KHj+QOX78eJCnp2eWm5vbNWdn50J7e/vbgwcPFpPX/8aOHStXgP4ZM2akEu0u&#10;Xrz4J3nqmJmZ1WVnZ39OZY3dHeh0+juBQDC8q8AUsnB1db1JGKBRxfqGMTAwaCF8Zjdt2rShq/Lq&#10;6uqvBoqFsaJwuVwVIpGGtrb2M29v7/MxMTGrr169+llP7DQkEgkrOTn5y9DQ0AQ4AhydTn/n6el5&#10;KS4ublF30n8iBj5oRPyBy8OHD1k5OTleGRkZ0zMyMrzFYjGb2Een09smTJhw1cfHJ93b2ztj5MiR&#10;lTh6IAAAABQXF6tqaGgMEwqFFra2trdKSkrG//7775/iOE5rb29nvH79WuPJkyeftLS0GAmFQo5Y&#10;LDbZtWvXipCQkCNE/ejo6OTffvvtn9KOERYWtj86Onr1oEGDnm/cuHHTli1bfuiNvp87d87bzc0t&#10;z8PDI/fWrVuOVGU0NTVfvnr1Sov428jI6MF33313YM6cOYdtbGzqie00Go22YsWK2N27d68AnbMs&#10;ZJk6dWrmjz/++G+iTkNDg8mePXtWM5nM5+bm5nUWFhaYsbGxWFtbu2XYsGGPP4Tn6969e0PEYrHJ&#10;y5cvyzw8PNq60waNRqPx+XzbjIwM7/Pnz0+/du3axPb29j/iOpiYmDR5e3tneHt7p0+aNOmSgYHB&#10;U1ntIfl7C1LEH5F0MeUF2Gy2yMPDI2fy5MnZbm5uOeQXMhLFhUaj0c6cOeOTmJg479GjR/rPnj1j&#10;6ujoPBs3btzvAQEBSePGjSsjylZUVFhyudytbW1tDC0trRfa2tovVVRU2t+/f09/9OiR7oMHDwab&#10;mJiInz59qvPo0SN9LS2tF5qamq/U1NTetre301++fKklkUiMtLS0Xpw7d+4fenp6T+7du6e/d+/e&#10;tYmJifOePHnyiaqq6jsDA4OH06dPT4+MjNwmEAistmzZsmHGjBlnZs6cGW9qavpK2rnU1NQMP3ny&#10;ZNDr1681dHV1nxgaGj7w9PTMMTc3b+ifq/n3l+rqavPr169Pys7OnpSbmzupqalpCLHvQ15CQtK1&#10;IEX8Ecu9e/f0r127NiUjI2N6ZmbmNIlEYkTez+Fw6j09PXM8PDyy3dzcci0tLRuV1VckSP5uUlNT&#10;MzQvL29STk7OpOzs7ElCodCMvN/Q0LBl2rRpmd7e3ukTJky4aGpq2qqkriJRsiBFjAQA0GH49OWX&#10;X9pfvnzZMzc3d1Jubu7ncDjHESNG1EyaNCnH09Mz283N7RqHw2lSVn+RIBloIhQK2Tdv3pyQnZ3t&#10;mZOTM+nu3buW5P0sFuuxh4fHFWLWKTU19U5UVNR7ZfUXycARpIiRUEpycjKdw+E4Xr16dVJ2drbn&#10;tWvXJrx48YJJLmNqaiocP358nqura56rq2sei8Uqs7e3f6usPiNB0l9y584dtadPnzrm5+ePz8/P&#10;H5+Xlzf+3r17HHIZbW3t5xMnTrw6adKknIkTJ+YIhcKyr776Sunxp5EMPEGKGIlckpuby2AwGJ9e&#10;uXJlUm5u7qT8/HzX58+f65DLqKmpvfn000+LXF1d88eNG5c3fvz4PDRqRvIhiFAoZOfl5Y0vLCwc&#10;f/PmzfElJSXOb9++VSeXYTKZz1xdXfM9PDxyPv/885y2trai7hpzIfm4BCliJN2S5ORk+vDhw+1/&#10;//1315s3b47Pz88fLxAIrOFypqamQhcXl3xnZ+eS0aNHlzo5OZUR2V6QIBmIcv/+/UGlpaWO5eXl&#10;TsXFxWMKCgpc4dEuAB2ZnVxdXfPc3Nzyxo8fn1ddXV2BRrxIuiNIESPpNbl3755+eXm5a35+vmvn&#10;6MEFHjUD0OGa4ejoWOrk5FTq5ORU6uDgUGZtbY0hK1Ek/Sk0Go1WXV1tXlpa6nTr1i3H0tJSp7Ky&#10;Mieyix8hTCbz2bhx4wrGjx+f5+bmljdq1KgCZFyFpLcEKWIkfSbJycl0a2tru4KCgnHl5eWOpaWl&#10;TuXl5aPhtWYAAGCxWE8cHR3LHB0dS0ePHn3Lzs6uwtraukpaXmMkSBSR+vp63fv371tXVFTYlZeX&#10;O5SVlTmVlZU5wjmoAehY2x09enS5k5NT6ejRo8tcXFwK0WgXSV8KUsRI+lWioqJUZs6cOby8vNyp&#10;vLzcqbS01Km0tNSxpaVlMFV5Y2NjsY2NTaWdnV2lra1tpZWVVaW1tXWlmZnZfTSCRkIWGo1Ga2ho&#10;MKmqqrIRCAS2lZWVthUVFbZVVVW29+/fN6GqY2Rk1DxmzJhSR0fHstGjR5eOHj26lMfj1SJrZiT9&#10;KUgRIxkQ0tDQYHL79m2nsrIyRz6fP6qystK2urra+s2bNxpU5XV0dJ7a2tpW2tjYVFpbW1ebm5vX&#10;DRs2DDMzM8OGDBnyECnpD1NoNBpNJBIZ1NfXmzc0NJhjGGZRXV1tXVVVZVtZWWn77NkzFlU9dXX1&#10;19bW1tW2traVI0eOvO3o6Fg2atSo0mHDhon7+xyQIIEFKWIkA1aioqJUZs+ePaympsaWeNFWVVXZ&#10;VFZW2j569EhfWj1tbe3n5ubmmLm5OWZmZoZ1/r/O3NwcMzExqR80aNDz/jwPJIrJgwcPmGKx2Ky+&#10;vt6irq7OHMMw8/r6enMMw8wxDDOnWtogRE9Pr5X4QLO1ta2ysbGptLS0rPzll18a0CgXyUAVpIiR&#10;/O2ERqPRxGKxUeeo2UYgEFhhGGbe+dK2kDYqIsTAwEAyZMiQRjabLWaz2U0mJiZNJiYmYjab3TR4&#10;8OAmIyMj8dOnT5udnZ3f9dc5fQxSXFysymKxBkskEvb9+/dNmpqa2GKx2EQsFrObmprYTU1NJiKR&#10;aOjDhw8NZbXDYrGemJmZYRYWFpi5uTlmZWUlsLa2rrK1ta00MTFpQbMhSP5ughQxkg9KaDQaTSgU&#10;6jU1NZkLhULzTgVtQYymGhoahsH+n1IENzIyajExMWkaMmRIk5GR0QNDQ8OHenp6rfr6+q0GBgYP&#10;9fX1W3V1dVsNDQ1bdXR0Wo2MjJ5/LEqARqPRWlpamM+ePdOXSCT6jx8/1pdIJAaPHj3Sb21t1X/0&#10;6JG+RCIxaGlpGSQSidhisZjd0tJiBCgSR8Cipqb2ZtiwYQ3ETAahcDkcDsZmszEOh/PoY7nOSD4O&#10;QYoYyUclUVFRKqGhocb3799nNzU1mdy/f5/dqShMmpqa/hipPXjwYBA5IYY8QqfT2/T19R8aGBi0&#10;6urqPtLV1X2iqan5kslkvtDS0npB/ldTU/MFk8kk/v9SW1v7hba29gsNDY03dDq9XUVFpY1Op7ep&#10;qqq2MxiMtnfv3rVpaGi0v337tk1LS6vtzZs37Q8ePGg7e/ZsOwAA+Pr60gcNGsRQV1env3z5kqGm&#10;psZ4/fo1XVVVldHW1sZ49+4dvb29nfH+/XtGe3s7/fXr1+ovXrzQfvHihfarV6+0nj9/rv38+XPt&#10;V69eaT9//lz75cuXf/r31atXWo8fP/7k8ePHeg8fPtRvbW01IGcLkkdoNNr7QYMGPWCz2U3GxsbE&#10;bIR4yJAhTcbGxk1sNltsbGzcdPjw4ftoGhnJxyRIESNBQiG5ubkMCwuLQYTCbmlpGUSM9iQSiQEx&#10;6mttbdVvbW3Vf/jwoQE5reDHIJqami+JmQF9ff1WYrbA0NDwIfG3kZHRA0LB1tXVPUCRppAg+asg&#10;RYwESS9JTU2Nupqamv6jR4/0nzx5ov/48WPWy5cvtV+9eqX98uVLrRcvXvwxyiRGowTEqPPt27dq&#10;bW1tjPb2dnpbWxujq/8To1I6nd5Gp9PbGQxGG4PB6PL/ampqb4nROjEaJyBG7Z3/f6mpqflCS0vr&#10;ha6u7tNPPvmkVU9Pr/Xt27etlpaWb5R9zZEg+RDk/wG8euB9PBjO4QAAAABJRU5ErkJgglBLAwQK&#10;AAAAAAAAACEAI67qzagjAACoIwAAFQAAAGRycy9tZWRpYS9pbWFnZTIuanBlZ//Y/+AAEEpGSUYA&#10;AQEBAGAAYAAA/9sAQwADAgIDAgIDAwMDBAMDBAUIBQUEBAUKBwcGCAwKDAwLCgsLDQ4SEA0OEQ4L&#10;CxAWEBETFBUVFQwPFxgWFBgSFBUU/9sAQwEDBAQFBAUJBQUJFA0LDRQUFBQUFBQUFBQUFBQUFBQU&#10;FBQUFBQUFBQUFBQUFBQUFBQUFBQUFBQUFBQUFBQUFBQU/8AAEQgAZQFz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GVgeNfG2hfDvw3feIPEepQaRo9hH5txd3DbURa2Lm5jtk8yWRYol+8zttr8s/+&#10;Ct3xx03xYfB/gHw14hstXtxcPd6ra6fdLLt2/Kiy7fu/xVUacpy90OY941H/AIKf+GZ9SCeHPAPi&#10;TxLpTfNFe28trE8qf31gaXzdv+8q1n3n/BWr4fac6x3nw5+ItsztsXfplv8AO3+z/pFfAWifFvQf&#10;D+vWWq2Og3NmtrB9nW0t7xPK2/8AfFbqftA6Dc+IJdavvC99qV3/AMsvtF8jpB/ups+WvJl/akJ/&#10;7rzBzUP5z7rP/BVrwLG+2T4a/EiD5d373R7df/birSf8FSfAs1rFcp4A8dPby/cm+y2Wxv8Ayar4&#10;bv8A49+GvGeqWUGoaHq32Td82npeRJbyv/01+T5v++67DUtN8Ma9efbt9pZ74tkX7i3le1X/AGHW&#10;VNtefXzPF4RxjisLyG0adKr8Mz62T/gqL4HnGI/hz8RJtv3vs+nWr/8AoN1VGX/grH8M7dik/grx&#10;xbSr95JrOyVv/SqvnnQv7P0jR4tI0XUNQvNQlb/kIX0sT7E/39+2vKvid8BLPTZbjVZPF9y80vzt&#10;catpzvE//bxFvVarLs8oYiv7LGU+WP8A28FajOEfcPtd/wDgrt8KU/5lHxt/4C2X/wAlVLB/wVv+&#10;Erp+98NeNrd/7r6dbt/6BcNX5YXVtJbTyxfuptjffRd6PVfeyJ81mzon/PJq/To5VhZx54HifWZH&#10;6vJ/wVp+DrLkaL4xT/uGRf8Ax2rMH/BVn4RXjbYtI8Xv/wBwyL/47X5N272N421ZJUl/uSrUr2bQ&#10;ndFc7P8AgW2n/ZFLl90uOL973j9bP+HnvwsYcaL4vX66Yn/x2pU/4KdfCqT/AJhHi3/wWJ/8dr8m&#10;dNmleXyp55Ub+B0atp9NvoU3wXfnJ/clWvjMdDE5fL34H6bk2VZVnEf3U5cx+p3/AA83+FA/5hfi&#10;r/wWr/8AHalX/gpp8Jj0sfFA/wC4V/8AZV+Vj3mq23+vsVf/AG7eWov+EniRtk8UsP8AvrXlfXah&#10;9J/qll/2pyP1Z/4eZfCTvaeJ0/7hX/2VQv8A8FP/AINwr+8i8Tp/3Bnr8tk162f7rK9W01Jf+eX/&#10;AHxR/aEv5A/1NwM/grH6c/8AD074G95/EK/9wiWpU/4Kj/A9/wDl68Qf+CeWvy/d9Pm+WeJf+BrV&#10;Z/Dei3i7ol2P/wBMWq/7Q/uGUuB6X2ap+pv/AA8/+B//AD96/wD+CWWpk/4Kb/BJ/wDl+13/AMEl&#10;x/8AE1+UU3gdf+Xa8ZP99d9Z9z4S1OH7vlzf7jbKPrxhLg3k+LmP1tf/AIKc/BCJdz6hryL/ALeg&#10;3X/xFVz/AMFRvgDu+bXdYH/cDuv/AIivyPmh1Cw/18FzD/uNUH2/f/y+S/8AA6v69/dOCpwpT/nP&#10;1+X/AIKjfs/H/mZNUT/uB3n/AMao/wCHpX7PP8XivUU/7gd5/wDGq/ID7Zdfw3Ur1SubqV/9a2//&#10;AH4ko+u/3TGXDNP/AJ+n7GJ/wVD/AGdm/wCZwvv/AAR33/xqpX/4Kffs6p9/xreJ/vaFf/8Axivx&#10;j+5KjLt+9Wt4qtvOs7e52/71X9d/ukR4Z54c3tT9jo/+CmH7PLQeb/wmlzt/7AV//wDGKB/wUz/Z&#10;25/4rub/AMEl/wD/ABivyQs4U/4RyLb/AHa5q5h+eojjv7h1V+Eo0oRl7U/Zb/h5f+zs+P8AivZP&#10;/BLf/wDxivQPhb+1t8I/jRfPZeDfG+m6pqC/8uLl7e4b/dilVWavwn8n5Pu1nau1zpZtdX02aS01&#10;GxkWSG4i+R0Za2ji4zlycp5OJ4dlRpSqwkf0lwvvqauK+Dusy+I/hf4V1Wef7TPe6Zb3Esv952iW&#10;u1rvPkAooooAKKKKACiiigAooooAKZu9qdniviv9uv8Ab3j/AGaPsvhbwnYwa147vovMVLj5reyi&#10;/vOq/eb/AGaUYyn8IH2e8yRLudlC14p8Qv2y/gt8L5ZbfxD8R9Et7qBtktnaXH2qdG/2ki3stfi9&#10;8Q/jr8VvjS7t468Y6vrEMrb/AOzIZ/s9pF/2yi+WuOh01kTb5ESV7lDK5z+M454mMD9l9Q/4KY/s&#10;92vhq61e38dJf+Qvy6fDZzpdyt/dVHRa+UvEX/BZXxM2opPoXwptF0fd8v8AaOpt9olT/gC/L/49&#10;Xw2tiyfwxJ/uKtSoksf3tr/79d8coh/OY/WzuPj1+1b8Qf2p/FTTeKL6XQ/Cqf6jw7ZXLfZV/wB/&#10;+83+29cPY2Om28DrbfZli/idYqZNp8Vym2WJamghtrNNiKterhqEMP7hzVKvtRz2ET/Os/8A3wrV&#10;Fsghb/j5b/v1Uv8AaSo/y1L9vgmT97/4+tdnunMNTypv+WTTf77ItPeFP4ba2/75pNkD/wCql2U3&#10;yV3/AOtiqwGfZmd/uwJ/wGrdn9ss0dYLyWFJfkZIWdEeqk0MqL+6Zf8Avqqn2+Xf5cvmQ/3X++lc&#10;0o0vtwLjzGh9gitvvXOyq73i/dW5n/8AHKr7Gf7zU9LNtnySrV838kA5Rsxnf5orlX/2JYqls1nT&#10;7yeT/wAD+R6Z5DfxQb/9xqfiN/lZ5U/2H+eo5Rlr7eyf61F/75rptB16K5/dfLXHpYSp/qG3p/cp&#10;ybreXcq/7yPXNi8N9eoeyqnr5XmVXKcTDFUj05PK+95W/wD20Wh7OzvPvKr/AO/XKabGuqxboLn7&#10;M/8AcStB31PTov8Alnc/7fz1+OYvCVcJV9lM/qXLc2oZnhYYiEPcLd54Jsbn7qeT/uViXPgm6s/m&#10;s7lv+B1oW3jN4flngatvTfENnf8A3K5uaR2ewweI+E4Z31ew+aeD7Si/x/fpf7bgufvQbH/3q9Id&#10;7a6/5Zed/t1ial4YsdSfckH/AHx9+jmiYyy+vR/hTOahvPL/ANVK3/fVWv7buU+63/fdVbzwfdWf&#10;zWrN/uP9+s/7Zc2D7Z4mo5TjlUq0v4vum/DrzJ8zwb/9ynzalpVz/wAflt/33FWP9vgm+7th/wCA&#10;08pA/wA3m7/+A0cpt7fnj/MWH0HQ7xf3E/2b/cl/+KrPufA13t3Wl5Hc/wCw1Mmhif7jLVXZLD80&#10;U+z/AHGq4nHV9lP44Gdf6TfWC/6TZsn+2lammzR6vo0tru/ep89Spreqwp8t4zr/ALfz07R7n+0r&#10;92uVXzU/jRao46UaXtfcLdhN/wAU1t/uNsrEuUzKldBYW3lpqFt/tb1rKmhT/cZKn7R2Yml7sCv5&#10;OUqK5tvOilif+Na0ET5Ki2f7tXzHBKhzx5D7j/4JU/tL+JZvE0/wX8SzNqOnW9s11otxKfnt1T78&#10;X+0n8S/3ea/UPJcV/P38NPHmufCL4h6R4z8OTxw6xpzfxruSeJvvxP8A79ftV+zp8fNI/aG+G1n4&#10;n0tfslxua3vtOeRXltbhT8yNt/h/iX+8rCvoaFeNaJ+PZtlVXL6vN9k9d+b3opu+iuk+fJqKK4T4&#10;jfGfwP8ACexF14u8VaZoCY+VLudUd/8AdT7zf8BoA7bJ70cHtXxZ4u/4KHSapPLa/DDwNeeIolbb&#10;/bOvO2m2jf7SJsaV/wDvla8n8f8A7VH7SGq6X5/h7WvCmj3SfesbTSXd/wDgLzu+7/vha8mpmeEp&#10;VPZzqxR0/Vqso83KfpYWUCmNIM4r8M/E/wC11+0d/a3la18Stb0q7/it4rO3tf8AxxUr0D4R/Ev4&#10;h/Frw1fPr3xU8bPdRP8A8umsPb/J/wBstlenj5Ry/B/XavwHNT/e1PYw+I+yf+CiP7YV/wDsy+A7&#10;Cx8LPbt4y1tnjtnlHmfZYv4pSv8A6DX49T61r3jbxDdeK/E+qXWr6/eNvlu72Xe7175+0D8I7HS4&#10;LLxLFPqWpag/yz3erX0t1K3/AAKV68Z8lq9vIKlDMMN9apHHjebDy9kRJeT/AMTU5Jt//LVqf9m/&#10;ylXdE8PNrd15EV5Y2b/9RG6W3T/vtq+wPLKeyV/uytQ8LfeZ2r2vRP2PPib4htftOlWOkX9u33Zr&#10;TWrWVP8Ax1624f2Hvi3v2/2Vpv8A4M4qxliaH25leyqnzxZ6VPqt7FZ2cEl5dytsihhXe70/WNBv&#10;vD2pS6dqdnPYX0TfNb3EWx1/4A1fod+y9+y1qfwlnu9c8SxaXNrTfJAlu3m/Z/8Ab3/3q9N+J3wP&#10;8K/GnRvI8S6Yv9oJ/qNQtP3VxF/wP/2SvHqZlShV5PsnZHDS5T8l/Jan+S391q+0n/4Jyaql0/le&#10;M7RLTd+6+0ac3m/8D2vtrK8T/sSeH/BNv5vir4waRon+xcWex2/4C0u5q7I47DfYkY+zqnyJ9mX+&#10;Jv8AvipkhX+6qf7b16V4q8OfDTQd8Wj+NNZ8STL/AB2+hJbxf99y3G7/AMcrgJoYHl+VpfK3fLvr&#10;0qfLOJzS9wqfuv8Af/8AHKckzO+1F+/91EX79PezX+Ft9avgnWIPDHi3SdTnjWaK3l+ZJl/8frGv&#10;KVKlOUIcxcYxnLkmdRoPwQ8Z68qyrpH9mxN8/najL5X/AI597/xyuoh/Zg1qFPNvte0az/67M/8A&#10;8QlfUOmvBqsEN9bTrNaXUXmxPu/vV8Q/FGw1Cw8fa3Bq7Nc3Hns6u7fwV+S5Nn+a8Q4yrh+eNLl/&#10;un0OJwWGwlKE/iPQ/wDhl3VbxXbTPEuiX+3/AJ5M7f8AoO+uZ8Q/AHxjoMDzvp/9pW6feex/e7P+&#10;AfergrO/n026S6s557O4T7rxNsda625+M3ji8i2t4j1L5V2fup/K/wDQa+zjhs8pVYcmIjKP96J5&#10;XtMNOPwHDzIttK8W7yZl++j/ACbaav2n+GVv++q0pr+e/lee53XMrfemm+ffTfMiT7sC/wDAK+wj&#10;Hnj75wSGWFzPYXG6u9sJlv4N3y1xULrc/fZk/wCA766Dwff2NnrNrFqTSvpjS/vXi+V1SvEznK44&#10;6hzx+KJ9hwvn8smxP73+FIqeJ9NW2lSWKJtn8f8AHWbptzLDdI0TV+gEP7Ivgfxh4asdT0XUL68t&#10;LiLev+lJ/wDEVwOq/sZ+GrO4eC+n1nTZf+WTosT/AP7Vfl0sJVh7sz9dlxJlk6vtaUz51/gRn+SW&#10;pUvHT5fNWZP9uvpjw9+xVY3P/IP8Y3zwp/A8Cf8AxdbD/sT2MPyT+J7t/wDbl0lNn/jr1j9UqnvR&#10;4tyrl/iny0l+rxbZYGqpeWGn3ibWX/gDrX1nbfsYaK7/AL3xDd/9ukUT/wDoT7q3bP8AYw8K7f3m&#10;vay//XVV/wDiKPqlUJcX5V8E583/AG6fBl54Jtpm3Wd0qf7FZs3hvWLD7sHnJ/sfPX6Jp+xV4J2f&#10;NPqF5/23RP8A2SnJ+x54MtvlWPUv/Ar/AOwrb6tVPBqcSZPze5zH5vveMjbLm22f761F/o0y/Ltr&#10;9AL/APZs8D21w9rPZy3kX9y4neJ//iazLn9lf4aXPztY3ds/+3LvT/vuL/4ij6pI45cTYE+CXtt/&#10;3V/74al03fZ36u33a+3bv9kX4fP/AKq8vrb/AHJ0uE/9ARqqJ+yL4Mtn3NdyX8X9+LUfKdf++ko+&#10;rVSI8RYHm5z5q8JeG5fFXjfT9Kgnitnv12b5vuV6h4q/Y/1zTYpfK1K0ubtPnWFFZN3/AAOvoDTf&#10;2dfBnh6zi1jT7O5fULX54ri4n+7/AN8/LXqdzZrrfhy0uW+d9vzPW0cN/MebmHFEp1f9l+E/PH/h&#10;njx1v2/2Bc/8A2un/odW0/Zm+IbpvXQ/k/66xf8AxdfbaWP31+b5KqTWa76Pq0Tj/wBaMTy/AfH9&#10;n+y740ufllXS7Nv7lxOv/stetfsP6P4y+CH7Y9t4YuJIJtK8RaVKbyK0n3xfuk3I/wDvbv8A0OvY&#10;XtovvSvP8n8aV4z8AItX+NH7cemXnh+6k0y08JKzXW9f9bAvyOn/AAPfX0GU5bGrKrVl8MYnz2aZ&#10;7XxdL2Uz9Z1+6KKFQ4FFZHgnk37UnxgPwK+Bfi7xlF5X26ws2+xrL91rh/li/wDHmFfin8CJ9e+K&#10;Px007xb4k1KbWtXnuvNa5updzl6/VT/go/8ABbxr8bvgT/ZHgmJr+8tr6O6n0xJNrXUS7vlX86/M&#10;L4f/AAf+Pvwj1WK6svhB4hvLuL5f3unSyp/47XoOhCrl9WEPjkTzctSJ9NeP0vLPQdYaCNkh8p38&#10;1P4a+Z/A3x41zwuv2bUP+J9pvm/Mlw3+kIv+w/8A8XXoeq69+0TrGjX2m3nwP1nyrpWRpotMut6V&#10;45J8B/jIibf+FS+Lf/BdL/8AGq+a4b4XjhsHVoZpGMuY1xeNlOrGWHPpvQde8GfGawSzga2v5dvz&#10;aZqexLhf9z/7CtPwN8LtP+GtxqEunNc+Vdf8ulw25Iv9x/vV8nJ8E/jJbSrLF8JfF8MqfddNOuEd&#10;f/HK9Z8LeKf2gvDWnfZdS+EHirX4fuJJe6Zdeav/AAJU+avNzLg7FwpSpZXiPcl9mR2UcfGcufEQ&#10;949H+N9mt58L9Q3Rf6pt6pXx0j/Im3/x+vePFXi344eJ9Bu9Il+BfiK2t7j7zppN7v8A/QK8nf4W&#10;fFb7jfCTxf8A+Cq4/wDjVfYcF5XicmwM8Pijzc0lHEVeakY6TJ/FUqbH+61TTfDr4m2z+VJ8LvFa&#10;Sv8AdR9Mn/8AjVe9fAT/AIJwfGD4ysuoeJZf+FaaE33TfWv+my/7tv8AKyf8D2193PFUqMeaZ48c&#10;NKZ4VYXN9olx5+nXk9nL/wA9beV4n/8AHa+w/wBi2b4qfELV31G+8X6z/wAIfpv+tS7b7R9ob+4n&#10;m79tek6F/wAEYfAFud+s+PfE2ot6WiQW/wDNXrvrH/glV8LrTw4NFTxZ4/GmFvNa0XWo0iZ/72xY&#10;tteJicww1alyHZToShI2/Gfxs8AeBkf+3PFWl2Eqf8u6SrLcf98LvavDNe/4KBfDbR7/AG21jrN/&#10;F9xrjyordP8Avhn+avRv+HPHwOdtz6j4wf8A7icP/wAYqzp//BIT4EWcm+Z/FF+v9241NP8A2SJa&#10;8ai8HD4kdMuY47Qf2+fg7quyKfXr3REb5NmoW25P/IXm15J8Zvh38G/ivNd+I/AHxE8M2etuu+W0&#10;uNViiS6/7+vuRq+r4/8Aglb+zyi8+F79/wDe1a4/+Kp//DrH9ndP+ZVvf/Brcf8AxVdVPEYWjPmp&#10;cxEoSnHlkfkxqVtFYapLp8ssH2uJtjRJOj/+g/eqxDbKif6iv1bf/glt+z95TbPDV+j/AN7+1bj5&#10;f/H6/N39oX9kT4qfADxzqqaXoWsav4NS5eXTtRsVe6i8jf8AIsu37rbfvbq+swePwuLnyRkcFTDS&#10;icT5Nt/FEtM+zQMPlg86ua0jxB/bt1LBLE0N0v8AyyroEsLlP4WSvU5ZfynBKPId14A+KmtfD2VI&#10;lgkv9K3fPp9xK+xP9x/4a7PxP8Rfhz8TmibXrTUtNukX5biZd7r/ALG9d7N/wOvHEmvLNd7NvT+4&#10;9WPtMF5F80dfK4vhfA4uv9ah+6q/zR9076WYV6UfZS96J2tl4M+Fd/L5UnjuXTf7r3EXyf8AjyJX&#10;c+GPD3wY8Gb7mfxHZeJJWX7l2yXCJ/uRRJXgM1tsb5V+Sok8PQX/AMzwRf76fI9ebX4bxmI/dTxs&#10;uU2jmFKHveyPZfH/AMQvhqmm3Fr4a8J215fS/wDL9LB9lSL/AHE+81eKo6zJtZtlWk8MTp9y5Z0/&#10;hSX56fNZrZxbmaJ/9jbX0OW5X/ZlL2UOaX+KXMcdfE/WJcxUeaztn2/8tf4N9MTcjbm/74qhr2pR&#10;WESJ5SvL/cdfuVY0fUn1Kw3So3/sld/tYzlyGPL7vOfbH7EPxvgs4Lvwhqc++H79rvl2V9Ua3Dp/&#10;iH5lvvJm/wCeU23Y/wD3zX5I+DPEkvgnxfaajayz2bxSq/lbdlfqR8K9Sg+JHhzT9egeLUrSVf3q&#10;JteVW/2/4q+GzKhyVec97DS902PD2h3lhq6NBt2J950+5XdvN/d/8co8pbO32+Uttb/3HTZVf7Vv&#10;bbFF/wB914PKdI5/333olfZ/G61FNZ3M0DtZrFNL/ttWrbabO6bpX2J/sUfYIIW+Rfn/AL9aAcKn&#10;9taPevLeWM80T/e2fP8A+g1sWHiHT7mXZ/aH2Z/+eVx8ldG6XP3onif/AH6zrl4n+XUNK3/8BV6A&#10;Lf2Cx1K18qdYrxP9va9c5f8Aw90OZ/l3WEv+xL/8VVl7Pw1M23yPsz/7G5P/AEGoX8K21yn+g6vO&#10;n+x5vm0Ac1qvwuvoV82zuYr9P7kq/PXJXmmy2DeVc2Pk/wDfVeh/2D4o0f5rO5+0xf3Eb/2Ss+/8&#10;T6lMvkX1sv8AwOKsyjO0SzgudBmiVt/yvuTf9yn/AA9n86K70yT+98tbeg2yvayy7Yvmb+Ba4SHW&#10;Lbwrr1xeX15BZ2kUvzTTS7EWr5ef4SeY6PVdH+x37/J9+uB8beNvD3gC3+06/rVtpSP91Hb53/3E&#10;+81d34r1DVPiPFFY/Dq2/tXUrhfm1F32W9qv97fVT4ff8E59EOunxD8R9Yl8X6wzb/s5X/R1/wC+&#10;vvV62HwdCnHmxsuX/wBKOaVaf/Lo+XdY/aN8XeLdS+zfC3wTd+Krfb893cRMibv++69z/wCCcXwQ&#10;+IPhbxf428b+P9Il0e41SKKK2ilZct825/8AgP3a+5PDng3RfCVlHaaRpttp9vGu1Uhi21ugYHFd&#10;k8ypxoTw+FpcsJE+zlOXNMaOlFTUV4Z0DNi/3aNlPooAZsX+7RsX+7T6KAGbF/u0bF/u0+igBmxf&#10;7tGxf7q0+igBmxf7tPoooAKKKKACiiigAooooAKjeJXX7tSUUAfHH7TX/BN/wF8eL261/SJX8F+M&#10;Z23yajZJuhuH/vSxf+zLtr5t/wCHSPxRtovKtvijojxL93zrGX/7Kv1VzS16tLNcZRh7JT0MpU4z&#10;PyUuf+CSfxhH+r+Ifhyb/eilX/2Sqh/4JTfHG1/1PjHw03+7v/8AjVfrrtHrS7K3hneMh1I9jA/I&#10;Gb/gl98e0Tb/AMJDoU3+7L/9hWRN/wAEy/2hYn2xXekzJ/fS6ir9lNg9KTYK2/1hxn90j6tE/n9+&#10;Nfwl+Lf7Nd9b23jXS/8ARJ/9Veovm27/AOz5q/xVyei+I4vEFnu27LhPvRbq/oN8beAvD/xF8O3W&#10;h+JdJttZ0m6XbLa3ce5Gr8tP2qP+CYOufDee68XfCBrnW9HT97L4edt13Av/AEyb/lqv+z97/fr3&#10;svzqliv3WI92RzVcN/IfFvja2/0eKWjwff71ltZW/wB2sjxR4lW5iFncxSWF7A22e3lXbtatn4b6&#10;P9sL3fy7KqX+/ctIwlHkpe+alzZ30MqT/Lco/wB3/lk9fTv7IXxXfQdR/wCEe1dfsdpdN+4m3N+6&#10;b/gNeBPZy3N/87q9on8f9yrVlftpt7FLBffvYm+V0/grpxOXxrRnA5qVfkkfqnbX+qp/x7am15F/&#10;c81bj/xxvmrotH1u5m/dXNnbTf8AXH5H/wC+Grx/9nXxzpXxv8BpBqDRQ+JbD91LsbY7J/A9d9c+&#10;CfEFg26xvmuUX7qPL/8AF1+aVaUqMuSZ9JGXPHnPSIUidPlVof8AYenumz7teeQ+KvEug/LqGlNc&#10;xf7uytvTfijpFy225SWwl/6bLUAdLsX+JKZvif5d0T/7D1Ys7+x1JN1tPFc/7jUX72NnbvLcusMS&#10;/ed6uMef4QM+8sLO5T9/bL/v1mzeFdMuX3RS+S/+9XI+M/jx8PvAECXOoa4yJK2yKG3glld3/wBh&#10;UT5qwof2lvCF/ZfaYtD8X3MX8PleGbze/wD5Cr0o5biZx5/ZGPtYnpUOlXlg37q+b/cdt9V7yae8&#10;fazK7/7aVx+kfGSz1SLdp/hPx1cf7E3hm6T/AMedK6Cwu9b8VIfsngPxDat/D/aMEVun/jz7q554&#10;OcPjiX7SI/WL+x8K+Hpb6+220MX3tn8VfMGgfs2ePP2uPio+veI0ufCXwts5f9FtnbbNf/7ap/tf&#10;33/4DX194e+A2oa9f29941uoprW3fdBpNv8A6kf7/wDer3C3tIreJY4lVIkXaqr/AA100cTHBRtR&#10;+IxlGVX4/hMnwl4P0rwTo1rpGjWUdnp9rF5USRVvMlLjFFeW5Sl70joS5R9FFFMYUUUUAFFFFABR&#10;RRQAUUUUAFFFFABRRRQAUUUUAFFFFABRRRQAUUUUAFFFFABRRRQAUUUUAFM2U+igD5P/AGr/APgn&#10;/wDD/wDaWtbjVFgXwz412fu9bsov9a3/AE8J/wAtf/Qq/KP4i/BT4hfsg+I5tK8YaGzabO3+i6nb&#10;/PaXH+0j/wDsj7Wr+gjPvXP+OfAOgfEjw5d6F4l0q21jSbpdstpdruRq9bL8yngainL3jGpTjVjy&#10;n8/eneJbLxH80+oLD/077PnrYhexhXasUj/7btsr6V/ay/4JZa54GF34n+Evn69oq7pZdBf5ru3/&#10;AOuTf8tV/wBn7/8AvV8d6B40lMsel3kH2a9hbypPNO193/Aq/QKWOwtaHPSkeLVw0oHs/wAGfivP&#10;8PfGtpqdjK37pv3qQy79yfxp9/dX6leD/GEHjbw9Za5pl4tzZXS/c3fOrf3K/GrUraJNlysU6XS/&#10;8tYlr7K/Ye+PcWlXX/CK6hL9ssrxv3Tp/BL/ALlfOZthOf8Ae/aOjCVOT3D7xSad0+WKsrWLDT7l&#10;dmoW0Dv/ALvz1L/bFju8rz1hm/55Stsf/wAerz/40/EW28DWETKv2nULr5IIUX79fH0qEq0uSB6s&#10;pckeeZg6totzq+uv4f8ABFzGniWWJ3XzZP3Vqn99q9A+Ef7MHiTRx9s+I/xC1LxteM29bKJVt7KL&#10;/Y+X5mq/+yt8L7vw9o134p1yP/id63+9VNv+qi/gSvoRVrsq1fq37qiYxj7X35mTYeGNL0qBYLOx&#10;gt4l7JFWj9mX+Gpv1ozXn80pfEdFkJ5S0bKfRTGM2U+iigAooooAKKKKACiiigAooooAKKKKACii&#10;igAooooAKKKKACiiigAooooAKKKKACiiigAooooAKKKKACiiigAooooAKKKKAInr5P8A2kv+Cdnw&#10;y/aJ14+K7pr3wx4gZM3F1o4iVbr3lVkO5v8Aa60UVrQqSpzvF2Jl8J4Zcf8ABH3w1abmtfibr9uy&#10;9NtpH/8AFVhw/wDBK248N63FPp/xn1q1uUfck0WnbWX/AMj0UV9HDHYmq7znc51Fcp9Z+F/gbrup&#10;+GrGy1P4hajfTLbKGujaqrs39773Wm+Gf2OtFtPEMeta74m1jxRcxNvVL1lVcf3fl7UUVwVcRVhK&#10;SiznUIylqj6KtYkghEca+XHGNqqtTUUV4x6Q+iiigAooooAKKKKACiiigAooooAKKKKAP//ZUEsD&#10;BBQABgAIAAAAIQBMq7Os3AAAAAUBAAAPAAAAZHJzL2Rvd25yZXYueG1sTI9BS8NAEIXvgv9hGcGb&#10;3aSNojGbUop6KkJbQbxNk2kSmp0N2W2S/ntHL3oZ3vCG977JlpNt1UC9bxwbiGcRKOLClQ1XBj72&#10;r3ePoHxALrF1TAYu5GGZX19lmJZu5C0Nu1ApCWGfooE6hC7V2hc1WfQz1xGLd3S9xSBrX+myx1HC&#10;bavnUfSgLTYsDTV2tK6pOO3O1sDbiONqEb8Mm9Nxffna379/bmIy5vZmWj2DCjSFv2P4wRd0yIXp&#10;4M5cetUakEfC7xRv/pQsQB1EJFECOs/0f/r8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QItABQABgAIAAAAIQDQ4HPPFAEAAEcCAAATAAAAAAAAAAAAAAAAAAAAAABbQ29udGVu&#10;dF9UeXBlc10ueG1sUEsBAi0AFAAGAAgAAAAhADj9If/WAAAAlAEAAAsAAAAAAAAAAAAAAAAARQEA&#10;AF9yZWxzLy5yZWxzUEsBAi0AFAAGAAgAAAAhALYvN5GrAgAA7wcAAA4AAAAAAAAAAAAAAAAARAIA&#10;AGRycy9lMm9Eb2MueG1sUEsBAi0ACgAAAAAAAAAhAN8QeFRSmAAAUpgAABQAAAAAAAAAAAAAAAAA&#10;GwUAAGRycy9tZWRpYS9pbWFnZTEucG5nUEsBAi0ACgAAAAAAAAAhACOu6s2oIwAAqCMAABUAAAAA&#10;AAAAAAAAAAAAn50AAGRycy9tZWRpYS9pbWFnZTIuanBlZ1BLAQItABQABgAIAAAAIQBMq7Os3AAA&#10;AAUBAAAPAAAAAAAAAAAAAAAAAHrBAABkcnMvZG93bnJldi54bWxQSwECLQAUAAYACAAAACEAjJp/&#10;u8gAAACmAQAAGQAAAAAAAAAAAAAAAACDwgAAZHJzL19yZWxzL2Uyb0RvYy54bWwucmVsc1BLBQYA&#10;AAAABwAHAL8BAACC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11331;top:-383;width:361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p0KyAAAAOMAAAAPAAAAZHJzL2Rvd25yZXYueG1sRE/NasJA&#10;EL4LfYdlCt5001StRleRtIJ4KbUBPQ7ZMQlmZ0N21fj23YLgcb7/Waw6U4srta6yrOBtGIEgzq2u&#10;uFCQ/W4GUxDOI2usLZOCOzlYLV96C0y0vfEPXfe+ECGEXYIKSu+bREqXl2TQDW1DHLiTbQ36cLaF&#10;1C3eQripZRxFE2mw4tBQYkNpSfl5fzEK9HrWpOnnrrLu+zDl8Tk77r4ypfqv3XoOwlPnn+KHe6vD&#10;/Ggymr3HH/EI/n8KAMjlHwAAAP//AwBQSwECLQAUAAYACAAAACEA2+H2y+4AAACFAQAAEwAAAAAA&#10;AAAAAAAAAAAAAAAAW0NvbnRlbnRfVHlwZXNdLnhtbFBLAQItABQABgAIAAAAIQBa9CxbvwAAABUB&#10;AAALAAAAAAAAAAAAAAAAAB8BAABfcmVscy8ucmVsc1BLAQItABQABgAIAAAAIQDtrp0KyAAAAOMA&#10;AAAPAAAAAAAAAAAAAAAAAAcCAABkcnMvZG93bnJldi54bWxQSwUGAAAAAAMAAwC3AAAA/AIAAAAA&#10;">
                        <v:imagedata r:id="rId11" o:title=""/>
                      </v:shape>
                      <v:shape id="docshape4" o:spid="_x0000_s1028" type="#_x0000_t75" style="position:absolute;left:11969;top:254;width:2430;height: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wBywAAAOIAAAAPAAAAZHJzL2Rvd25yZXYueG1sRI9Pa8JA&#10;FMTvQr/D8gredNdYRFJXKQXBQyH1Twu9PbKvSWj2bZrdJtFP7wpCj8PM/IZZbQZbi45aXznWMJsq&#10;EMS5MxUXGk7H7WQJwgdkg7Vj0nAmD5v1w2iFqXE976k7hEJECPsUNZQhNKmUPi/Jop+6hjh63661&#10;GKJsC2la7CPc1jJRaiEtVhwXSmzotaT85/BnI+Xj3e/esuxyVF90Ole/3ee2z7QePw4vzyACDeE/&#10;fG/vjIZEPS2T+SxZwO1SvANyfQUAAP//AwBQSwECLQAUAAYACAAAACEA2+H2y+4AAACFAQAAEwAA&#10;AAAAAAAAAAAAAAAAAAAAW0NvbnRlbnRfVHlwZXNdLnhtbFBLAQItABQABgAIAAAAIQBa9CxbvwAA&#10;ABUBAAALAAAAAAAAAAAAAAAAAB8BAABfcmVscy8ucmVsc1BLAQItABQABgAIAAAAIQAifWwBywAA&#10;AOIAAAAPAAAAAAAAAAAAAAAAAAcCAABkcnMvZG93bnJldi54bWxQSwUGAAAAAAMAAwC3AAAA/wIA&#10;AAAA&#10;">
                        <v:imagedata r:id="rId12" o:title=""/>
                      </v:shape>
                      <w10:anchorlock/>
                    </v:group>
                  </w:pict>
                </mc:Fallback>
              </mc:AlternateContent>
            </w:r>
          </w:p>
          <w:p w14:paraId="5E3E0AB2" w14:textId="77777777" w:rsidR="007705FA" w:rsidRPr="00717D20" w:rsidRDefault="007705FA" w:rsidP="004E3EE1">
            <w:pPr>
              <w:pStyle w:val="BodyText"/>
              <w:spacing w:line="228" w:lineRule="auto"/>
              <w:rPr>
                <w:rFonts w:ascii="Calibri" w:hAnsi="Calibri" w:cs="Calibri"/>
                <w:sz w:val="14"/>
                <w:szCs w:val="14"/>
                <w:lang w:val="es-MX"/>
              </w:rPr>
            </w:pPr>
          </w:p>
          <w:p w14:paraId="0D2D285B" w14:textId="77777777" w:rsidR="007705FA" w:rsidRPr="00D01C1B" w:rsidRDefault="007705FA" w:rsidP="004E3EE1">
            <w:pPr>
              <w:pStyle w:val="BodyText"/>
              <w:spacing w:line="228" w:lineRule="auto"/>
              <w:jc w:val="center"/>
              <w:rPr>
                <w:rFonts w:ascii="Calibri" w:hAnsi="Calibri" w:cs="Calibri"/>
                <w:b/>
                <w:sz w:val="22"/>
                <w:szCs w:val="22"/>
                <w:lang w:val="es-MX"/>
              </w:rPr>
            </w:pPr>
            <w:r w:rsidRPr="00D01C1B">
              <w:rPr>
                <w:rFonts w:ascii="Calibri" w:hAnsi="Calibri" w:cs="Calibri"/>
                <w:b/>
                <w:sz w:val="22"/>
                <w:szCs w:val="22"/>
                <w:lang w:val="es-MX"/>
              </w:rPr>
              <w:t>Guía sobre el Pacto</w:t>
            </w:r>
          </w:p>
          <w:p w14:paraId="1871EECC" w14:textId="77777777" w:rsidR="007705FA" w:rsidRPr="00D01C1B" w:rsidRDefault="007705FA" w:rsidP="004E3EE1">
            <w:pPr>
              <w:pStyle w:val="BodyText"/>
              <w:spacing w:line="228" w:lineRule="auto"/>
              <w:jc w:val="center"/>
              <w:rPr>
                <w:rFonts w:ascii="Calibri" w:hAnsi="Calibri" w:cs="Calibri"/>
                <w:b/>
                <w:sz w:val="22"/>
                <w:szCs w:val="22"/>
                <w:lang w:val="es-MX"/>
              </w:rPr>
            </w:pPr>
            <w:r w:rsidRPr="00D01C1B">
              <w:rPr>
                <w:rFonts w:ascii="Calibri" w:hAnsi="Calibri" w:cs="Calibri"/>
                <w:b/>
                <w:sz w:val="22"/>
                <w:szCs w:val="22"/>
                <w:lang w:val="es-MX"/>
              </w:rPr>
              <w:t>Interestatal de Transferencia</w:t>
            </w:r>
          </w:p>
          <w:p w14:paraId="65E2C360" w14:textId="77777777" w:rsidR="007705FA" w:rsidRPr="00D01C1B" w:rsidRDefault="007705FA" w:rsidP="004E3EE1">
            <w:pPr>
              <w:pStyle w:val="BodyText"/>
              <w:spacing w:line="228" w:lineRule="auto"/>
              <w:jc w:val="center"/>
              <w:rPr>
                <w:rFonts w:ascii="Calibri" w:hAnsi="Calibri" w:cs="Calibri"/>
                <w:b/>
                <w:sz w:val="22"/>
                <w:szCs w:val="22"/>
                <w:lang w:val="es-MX"/>
              </w:rPr>
            </w:pPr>
            <w:r w:rsidRPr="00D01C1B">
              <w:rPr>
                <w:rFonts w:ascii="Calibri" w:hAnsi="Calibri" w:cs="Calibri"/>
                <w:b/>
                <w:sz w:val="22"/>
                <w:szCs w:val="22"/>
                <w:lang w:val="es-MX"/>
              </w:rPr>
              <w:t xml:space="preserve">de Supervisión de Agresores </w:t>
            </w:r>
          </w:p>
          <w:p w14:paraId="476E2DB7" w14:textId="77777777" w:rsidR="007705FA" w:rsidRPr="00D01C1B" w:rsidRDefault="007705FA" w:rsidP="004E3EE1">
            <w:pPr>
              <w:pStyle w:val="BodyText"/>
              <w:spacing w:line="228" w:lineRule="auto"/>
              <w:jc w:val="center"/>
              <w:rPr>
                <w:rFonts w:ascii="Calibri" w:hAnsi="Calibri" w:cs="Calibri"/>
                <w:b/>
                <w:sz w:val="22"/>
                <w:szCs w:val="22"/>
                <w:lang w:val="es-MX"/>
              </w:rPr>
            </w:pPr>
            <w:r w:rsidRPr="00D01C1B">
              <w:rPr>
                <w:rFonts w:ascii="Calibri" w:hAnsi="Calibri" w:cs="Calibri"/>
                <w:b/>
                <w:sz w:val="22"/>
                <w:szCs w:val="22"/>
                <w:lang w:val="es-MX"/>
              </w:rPr>
              <w:t xml:space="preserve">Adultos </w:t>
            </w:r>
          </w:p>
          <w:p w14:paraId="68DC9846" w14:textId="77777777" w:rsidR="007705FA" w:rsidRPr="00D00A88" w:rsidRDefault="007705FA" w:rsidP="004E3EE1">
            <w:pPr>
              <w:pStyle w:val="BodyText"/>
              <w:spacing w:line="228" w:lineRule="auto"/>
              <w:jc w:val="center"/>
              <w:rPr>
                <w:rFonts w:ascii="Calibri" w:hAnsi="Calibri" w:cs="Calibri"/>
                <w:b/>
                <w:lang w:val="es-MX"/>
              </w:rPr>
            </w:pPr>
          </w:p>
          <w:p w14:paraId="71CAAA9D" w14:textId="7C335930" w:rsidR="007705FA" w:rsidRPr="00D00A88" w:rsidRDefault="007705FA" w:rsidP="00D01C1B">
            <w:pPr>
              <w:pStyle w:val="BodyText"/>
              <w:spacing w:line="228" w:lineRule="auto"/>
              <w:jc w:val="both"/>
              <w:rPr>
                <w:rFonts w:ascii="Calibri" w:hAnsi="Calibri" w:cs="Calibri"/>
                <w:b/>
                <w:i/>
                <w:lang w:val="es-MX"/>
              </w:rPr>
            </w:pPr>
            <w:r w:rsidRPr="00D00A88">
              <w:rPr>
                <w:rFonts w:ascii="Calibri" w:hAnsi="Calibri" w:cs="Calibri"/>
                <w:b/>
                <w:i/>
                <w:lang w:val="es-MX"/>
              </w:rPr>
              <w:t xml:space="preserve">El propósito de esta guía es proporcionar a los agresores, los abogados y los miembros del sistema judicial un mejor entendimiento de los pasos obligatorios que deben tomarse a fin de transferir la supervisión del agresor a otro </w:t>
            </w:r>
            <w:r w:rsidR="00D00A88" w:rsidRPr="00D00A88">
              <w:rPr>
                <w:rFonts w:ascii="Calibri" w:hAnsi="Calibri" w:cs="Calibri"/>
                <w:b/>
                <w:i/>
                <w:lang w:val="es-MX"/>
              </w:rPr>
              <w:t>estado. *</w:t>
            </w:r>
          </w:p>
          <w:p w14:paraId="07004C8A" w14:textId="77777777" w:rsidR="007705FA" w:rsidRPr="00717D20" w:rsidRDefault="007705FA" w:rsidP="004E3EE1">
            <w:pPr>
              <w:pStyle w:val="BodyText"/>
              <w:spacing w:line="228" w:lineRule="auto"/>
              <w:jc w:val="center"/>
              <w:rPr>
                <w:rFonts w:ascii="Calibri" w:hAnsi="Calibri" w:cs="Calibri"/>
                <w:b/>
                <w:sz w:val="14"/>
                <w:szCs w:val="14"/>
                <w:lang w:val="es-MX"/>
              </w:rPr>
            </w:pPr>
          </w:p>
          <w:p w14:paraId="3184F538" w14:textId="62A59918" w:rsidR="007705FA" w:rsidRPr="00717D20" w:rsidRDefault="00324452" w:rsidP="004E3EE1">
            <w:pPr>
              <w:pStyle w:val="BodyText"/>
              <w:spacing w:line="228" w:lineRule="auto"/>
              <w:rPr>
                <w:rFonts w:ascii="Calibri" w:hAnsi="Calibri" w:cs="Calibri"/>
                <w:sz w:val="14"/>
                <w:szCs w:val="14"/>
                <w:lang w:val="es-MX"/>
              </w:rPr>
            </w:pPr>
            <w:r w:rsidRPr="00717D20">
              <w:rPr>
                <w:rFonts w:ascii="Calibri" w:hAnsi="Calibri" w:cs="Calibri"/>
                <w:noProof/>
                <w:sz w:val="14"/>
                <w:szCs w:val="14"/>
                <w:lang w:val="es-MX"/>
              </w:rPr>
              <mc:AlternateContent>
                <mc:Choice Requires="wps">
                  <w:drawing>
                    <wp:inline distT="0" distB="0" distL="0" distR="0" wp14:anchorId="5C48FC16" wp14:editId="5BB24FA0">
                      <wp:extent cx="3044825" cy="3091815"/>
                      <wp:effectExtent l="27940" t="23495" r="22860" b="27940"/>
                      <wp:docPr id="5619245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3091815"/>
                              </a:xfrm>
                              <a:prstGeom prst="rect">
                                <a:avLst/>
                              </a:prstGeom>
                              <a:noFill/>
                              <a:ln w="38100">
                                <a:solidFill>
                                  <a:srgbClr val="0033CC"/>
                                </a:solidFill>
                                <a:miter lim="800000"/>
                                <a:headEnd/>
                                <a:tailEnd/>
                              </a:ln>
                              <a:extLst>
                                <a:ext uri="{909E8E84-426E-40DD-AFC4-6F175D3DCCD1}">
                                  <a14:hiddenFill xmlns:a14="http://schemas.microsoft.com/office/drawing/2010/main">
                                    <a:solidFill>
                                      <a:srgbClr val="FFFFFF"/>
                                    </a:solidFill>
                                  </a14:hiddenFill>
                                </a:ext>
                              </a:extLst>
                            </wps:spPr>
                            <wps:txbx>
                              <w:txbxContent>
                                <w:p w14:paraId="05896CC1" w14:textId="77777777" w:rsidR="007705FA" w:rsidRPr="00D00A88" w:rsidRDefault="007705FA" w:rsidP="00D01C1B">
                                  <w:pPr>
                                    <w:jc w:val="both"/>
                                    <w:rPr>
                                      <w:rFonts w:ascii="Calibri" w:hAnsi="Calibri" w:cs="Calibri"/>
                                      <w:sz w:val="18"/>
                                      <w:szCs w:val="18"/>
                                      <w:lang w:val="es-MX"/>
                                    </w:rPr>
                                  </w:pPr>
                                  <w:r w:rsidRPr="00D00A88">
                                    <w:rPr>
                                      <w:rFonts w:ascii="Calibri" w:hAnsi="Calibri" w:cs="Calibri"/>
                                      <w:sz w:val="18"/>
                                      <w:szCs w:val="18"/>
                                      <w:lang w:val="es-MX"/>
                                    </w:rPr>
                                    <w:t>Las disposiciones de la Comisión Interestatal para la Supervisión de los Agresores Adultos (ICAOS, por sus siglas en inglés) fueron creadas para promover la seguridad pública y facilitar el desplazamiento de 250,000 agresores en todo el país. Las disposiciones de ICAOS representan una ley federal, y no impactan la</w:t>
                                  </w:r>
                                  <w:r w:rsidR="00E25E56" w:rsidRPr="00D00A88">
                                    <w:rPr>
                                      <w:rFonts w:ascii="Calibri" w:hAnsi="Calibri" w:cs="Calibri"/>
                                      <w:sz w:val="18"/>
                                      <w:szCs w:val="18"/>
                                      <w:lang w:val="es-MX"/>
                                    </w:rPr>
                                    <w:t xml:space="preserve"> </w:t>
                                  </w:r>
                                  <w:r w:rsidRPr="00D00A88">
                                    <w:rPr>
                                      <w:rFonts w:ascii="Calibri" w:hAnsi="Calibri" w:cs="Calibri"/>
                                      <w:sz w:val="18"/>
                                      <w:szCs w:val="18"/>
                                      <w:lang w:val="es-MX"/>
                                    </w:rPr>
                                    <w:t>sentencia judicial de un agresor; solo regulan cómo</w:t>
                                  </w:r>
                                  <w:r w:rsidR="00E25E56" w:rsidRPr="00D00A88">
                                    <w:rPr>
                                      <w:rFonts w:ascii="Calibri" w:hAnsi="Calibri" w:cs="Calibri"/>
                                      <w:sz w:val="18"/>
                                      <w:szCs w:val="18"/>
                                      <w:lang w:val="es-MX"/>
                                    </w:rPr>
                                    <w:t xml:space="preserve"> </w:t>
                                  </w:r>
                                  <w:r w:rsidRPr="00D00A88">
                                    <w:rPr>
                                      <w:rFonts w:ascii="Calibri" w:hAnsi="Calibri" w:cs="Calibri"/>
                                      <w:sz w:val="18"/>
                                      <w:szCs w:val="18"/>
                                      <w:lang w:val="es-MX"/>
                                    </w:rPr>
                                    <w:t>deben ser transferidos y supervisados los agresores que se mudan de un estado a otro, y retornados al estado remisor si es necesario.</w:t>
                                  </w:r>
                                </w:p>
                                <w:p w14:paraId="041DEEB3" w14:textId="77777777" w:rsidR="007705FA" w:rsidRPr="00D00A88" w:rsidRDefault="007705FA" w:rsidP="00D01C1B">
                                  <w:pPr>
                                    <w:jc w:val="both"/>
                                    <w:rPr>
                                      <w:rFonts w:ascii="Calibri" w:hAnsi="Calibri" w:cs="Calibri"/>
                                      <w:sz w:val="18"/>
                                      <w:szCs w:val="18"/>
                                      <w:lang w:val="es-MX"/>
                                    </w:rPr>
                                  </w:pPr>
                                </w:p>
                                <w:p w14:paraId="0B5B008E" w14:textId="77777777" w:rsidR="007705FA" w:rsidRPr="00D00A88" w:rsidRDefault="007705FA" w:rsidP="00D01C1B">
                                  <w:pPr>
                                    <w:jc w:val="both"/>
                                    <w:rPr>
                                      <w:rFonts w:ascii="Calibri" w:hAnsi="Calibri" w:cs="Calibri"/>
                                      <w:sz w:val="18"/>
                                      <w:szCs w:val="18"/>
                                      <w:lang w:val="es-MX"/>
                                    </w:rPr>
                                  </w:pPr>
                                  <w:r w:rsidRPr="00D00A88">
                                    <w:rPr>
                                      <w:rFonts w:ascii="Calibri" w:hAnsi="Calibri" w:cs="Calibri"/>
                                      <w:sz w:val="18"/>
                                      <w:szCs w:val="18"/>
                                      <w:lang w:val="es-MX"/>
                                    </w:rPr>
                                    <w:t xml:space="preserve">Los pactos como ICAOS tienen </w:t>
                                  </w:r>
                                  <w:r w:rsidRPr="00D00A88">
                                    <w:rPr>
                                      <w:rFonts w:ascii="Calibri" w:hAnsi="Calibri" w:cs="Calibri"/>
                                      <w:b/>
                                      <w:sz w:val="18"/>
                                      <w:szCs w:val="18"/>
                                      <w:u w:val="single"/>
                                      <w:lang w:val="es-MX"/>
                                    </w:rPr>
                                    <w:t>la misma autoridad que las leyes federales</w:t>
                                  </w:r>
                                  <w:r w:rsidRPr="00D00A88">
                                    <w:rPr>
                                      <w:rFonts w:ascii="Calibri" w:hAnsi="Calibri" w:cs="Calibri"/>
                                      <w:sz w:val="18"/>
                                      <w:szCs w:val="18"/>
                                      <w:lang w:val="es-MX"/>
                                    </w:rPr>
                                    <w:t>, y prevalecen por sobre cualquier ley estatal que indique lo</w:t>
                                  </w:r>
                                  <w:r w:rsidR="00B950FF" w:rsidRPr="00D00A88">
                                    <w:rPr>
                                      <w:rFonts w:ascii="Calibri" w:hAnsi="Calibri" w:cs="Calibri"/>
                                      <w:sz w:val="18"/>
                                      <w:szCs w:val="18"/>
                                      <w:lang w:val="es-MX"/>
                                    </w:rPr>
                                    <w:t xml:space="preserve"> </w:t>
                                  </w:r>
                                  <w:r w:rsidRPr="00D00A88">
                                    <w:rPr>
                                      <w:rFonts w:ascii="Calibri" w:hAnsi="Calibri" w:cs="Calibri"/>
                                      <w:sz w:val="18"/>
                                      <w:szCs w:val="18"/>
                                      <w:lang w:val="es-MX"/>
                                    </w:rPr>
                                    <w:t>contrario. ICAOS</w:t>
                                  </w:r>
                                  <w:r w:rsidR="00E25E56" w:rsidRPr="00D00A88">
                                    <w:rPr>
                                      <w:rFonts w:ascii="Calibri" w:hAnsi="Calibri" w:cs="Calibri"/>
                                      <w:sz w:val="18"/>
                                      <w:szCs w:val="18"/>
                                      <w:lang w:val="es-MX"/>
                                    </w:rPr>
                                    <w:t xml:space="preserve"> </w:t>
                                  </w:r>
                                  <w:r w:rsidRPr="00D00A88">
                                    <w:rPr>
                                      <w:rFonts w:ascii="Calibri" w:hAnsi="Calibri" w:cs="Calibri"/>
                                      <w:sz w:val="18"/>
                                      <w:szCs w:val="18"/>
                                      <w:lang w:val="es-MX"/>
                                    </w:rPr>
                                    <w:t>permite dar cumplimiento obligatorio al Pacto en contra de los estados miembros que incumplan sus disposiciones, mediante imposición de multas y pagos, capacitación correctiva y asistencia técnica, la obligación legal y la suspensión o la terminación de la participación</w:t>
                                  </w:r>
                                  <w:r w:rsidR="00E25E56" w:rsidRPr="00D00A88">
                                    <w:rPr>
                                      <w:rFonts w:ascii="Calibri" w:hAnsi="Calibri" w:cs="Calibri"/>
                                      <w:sz w:val="18"/>
                                      <w:szCs w:val="18"/>
                                      <w:lang w:val="es-MX"/>
                                    </w:rPr>
                                    <w:t xml:space="preserve"> </w:t>
                                  </w:r>
                                  <w:r w:rsidRPr="00D00A88">
                                    <w:rPr>
                                      <w:rFonts w:ascii="Calibri" w:hAnsi="Calibri" w:cs="Calibri"/>
                                      <w:sz w:val="18"/>
                                      <w:szCs w:val="18"/>
                                      <w:lang w:val="es-MX"/>
                                    </w:rPr>
                                    <w:t>en el pacto. Los 50 estados, el Distrito de Columbia,</w:t>
                                  </w:r>
                                  <w:r w:rsidR="00E25E56" w:rsidRPr="00D00A88">
                                    <w:rPr>
                                      <w:rFonts w:ascii="Calibri" w:hAnsi="Calibri" w:cs="Calibri"/>
                                      <w:sz w:val="18"/>
                                      <w:szCs w:val="18"/>
                                      <w:lang w:val="es-MX"/>
                                    </w:rPr>
                                    <w:t xml:space="preserve"> </w:t>
                                  </w:r>
                                  <w:r w:rsidRPr="00D00A88">
                                    <w:rPr>
                                      <w:rFonts w:ascii="Calibri" w:hAnsi="Calibri" w:cs="Calibri"/>
                                      <w:sz w:val="18"/>
                                      <w:szCs w:val="18"/>
                                      <w:lang w:val="es-MX"/>
                                    </w:rPr>
                                    <w:t>Puerto Rico y las Islas Vírgenes de los Estados Unidos son miembros de este pacto interestatal.</w:t>
                                  </w:r>
                                </w:p>
                                <w:p w14:paraId="3D30EB8D" w14:textId="77777777" w:rsidR="007705FA" w:rsidRPr="00D00A88" w:rsidRDefault="007705FA" w:rsidP="007705FA">
                                  <w:pPr>
                                    <w:rPr>
                                      <w:rFonts w:ascii="Calibri" w:hAnsi="Calibri" w:cs="Calibri"/>
                                      <w:sz w:val="18"/>
                                      <w:szCs w:val="18"/>
                                      <w:lang w:val="es-MX"/>
                                    </w:rPr>
                                  </w:pPr>
                                </w:p>
                                <w:p w14:paraId="18C96142" w14:textId="77777777" w:rsidR="007705FA" w:rsidRPr="00D00A88" w:rsidRDefault="007705FA" w:rsidP="007705FA">
                                  <w:pPr>
                                    <w:rPr>
                                      <w:rFonts w:ascii="Calibri" w:hAnsi="Calibri" w:cs="Calibri"/>
                                      <w:b/>
                                      <w:sz w:val="28"/>
                                      <w:szCs w:val="28"/>
                                      <w:lang w:val="es-MX"/>
                                    </w:rPr>
                                  </w:pPr>
                                  <w:r w:rsidRPr="00D00A88">
                                    <w:rPr>
                                      <w:rFonts w:ascii="Calibri" w:hAnsi="Calibri" w:cs="Calibri"/>
                                      <w:b/>
                                      <w:sz w:val="18"/>
                                      <w:szCs w:val="18"/>
                                      <w:lang w:val="es-MX"/>
                                    </w:rPr>
                                    <w:t xml:space="preserve">La Oficina de Carolina del Norte del Pacto Interestatal brindará asistencia en la transferencia bajo la supervisión de otro estado de todos los agresores que reúnan los requisitos. </w:t>
                                  </w:r>
                                </w:p>
                              </w:txbxContent>
                            </wps:txbx>
                            <wps:bodyPr rot="0" vert="horz" wrap="square" lIns="73152" tIns="73152" rIns="73152" bIns="73152" anchor="t" anchorCtr="0" upright="1">
                              <a:noAutofit/>
                            </wps:bodyPr>
                          </wps:wsp>
                        </a:graphicData>
                      </a:graphic>
                    </wp:inline>
                  </w:drawing>
                </mc:Choice>
                <mc:Fallback>
                  <w:pict>
                    <v:shape w14:anchorId="5C48FC16" id="docshape8" o:spid="_x0000_s1032" type="#_x0000_t202" style="width:239.75pt;height:2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phGAIAAAsEAAAOAAAAZHJzL2Uyb0RvYy54bWysU9tu2zAMfR+wfxD0vthOmi4z4hRdug4D&#10;ugvQ7QMUWY6FyaJGKbGzry8lu2mwvQ3zg0Ca1CF5eLS+GTrDjgq9BlvxYpZzpqyEWtt9xX98v3+z&#10;4swHYWthwKqKn5TnN5vXr9a9K9UcWjC1QkYg1pe9q3gbgiuzzMtWdcLPwClLwQawE4Fc3Gc1ip7Q&#10;O5PN8/w66wFrhyCV9/T3bgzyTcJvGiXD16bxKjBTceotpBPTuYtntlmLco/CtVpObYh/6KIT2lLR&#10;M9SdCIIdUP8F1WmJ4KEJMwldBk2jpUoz0DRF/sc0j61wKs1C5Hh3psn/P1j55fjoviELw3sYaIFp&#10;CO8eQP70zMK2FXavbhGhb5WoqXARKct658vpaqTalz6C7PrPUNOSxSFAAhoa7CIrNCcjdFrA6Uy6&#10;GgKT9HORX12t5kvOJMUW+btiVSxTDVE+X3fow0cFHYtGxZG2muDF8cGH2I4on1NiNQv32pi0WWNZ&#10;T6irIs/HycDoOkZjnsf9bmuQHUUUR75YbLdTYX+Z1ulAEjW6q/gqj98omsjHB1unMkFoM9rUirET&#10;QZGTkZ0w7Aam64pfx7uRrx3UJ2IMYVQkvSAyWsDfnPWkxor7XweBijPzyRLrbxfFck7yvXTw0tld&#10;OsJKgqp44Gw0t2GU/MGh3rdUadyzhVvaVKMThy9dTe2T4hK10+uIkr70U9bLG948AQAA//8DAFBL&#10;AwQUAAYACAAAACEAK2epBNoAAAAFAQAADwAAAGRycy9kb3ducmV2LnhtbEyPQW/CMAyF75P2HyJP&#10;2m2kIMagNEUIjdMugyHtGhqvqWicqg7Q/ft5u4yL9axnvfe5WA2hVRfsuYlkYDzKQCFV0TVUGzh8&#10;bJ/moDhZcraNhAa+kWFV3t8VNnfxSju87FOtJIQ4twZ8Sl2uNVceg+VR7JDE+4p9sEnWvtaut1cJ&#10;D62eZNlMB9uQNHjb4cZjddqfgwHk9/VhO6bPjePq7XU3iX5wU2MeH4b1ElTCIf0fwy++oEMpTMd4&#10;JseqNSCPpL8p3vRl8QzqKGI+W4AuC31LX/4AAAD//wMAUEsBAi0AFAAGAAgAAAAhALaDOJL+AAAA&#10;4QEAABMAAAAAAAAAAAAAAAAAAAAAAFtDb250ZW50X1R5cGVzXS54bWxQSwECLQAUAAYACAAAACEA&#10;OP0h/9YAAACUAQAACwAAAAAAAAAAAAAAAAAvAQAAX3JlbHMvLnJlbHNQSwECLQAUAAYACAAAACEA&#10;MxL6YRgCAAALBAAADgAAAAAAAAAAAAAAAAAuAgAAZHJzL2Uyb0RvYy54bWxQSwECLQAUAAYACAAA&#10;ACEAK2epBNoAAAAFAQAADwAAAAAAAAAAAAAAAAByBAAAZHJzL2Rvd25yZXYueG1sUEsFBgAAAAAE&#10;AAQA8wAAAHkFAAAAAA==&#10;" filled="f" strokecolor="#03c" strokeweight="3pt">
                      <v:textbox inset="5.76pt,5.76pt,5.76pt,5.76pt">
                        <w:txbxContent>
                          <w:p w14:paraId="05896CC1" w14:textId="77777777" w:rsidR="007705FA" w:rsidRPr="00D00A88" w:rsidRDefault="007705FA" w:rsidP="00D01C1B">
                            <w:pPr>
                              <w:jc w:val="both"/>
                              <w:rPr>
                                <w:rFonts w:ascii="Calibri" w:hAnsi="Calibri" w:cs="Calibri"/>
                                <w:sz w:val="18"/>
                                <w:szCs w:val="18"/>
                                <w:lang w:val="es-MX"/>
                              </w:rPr>
                            </w:pPr>
                            <w:r w:rsidRPr="00D00A88">
                              <w:rPr>
                                <w:rFonts w:ascii="Calibri" w:hAnsi="Calibri" w:cs="Calibri"/>
                                <w:sz w:val="18"/>
                                <w:szCs w:val="18"/>
                                <w:lang w:val="es-MX"/>
                              </w:rPr>
                              <w:t>Las disposiciones de la Comisión Interestatal para la Supervisión de los Agresores Adultos (ICAOS, por sus siglas en inglés) fueron creadas para promover la seguridad pública y facilitar el desplazamiento de 250,000 agresores en todo el país. Las disposiciones de ICAOS representan una ley federal, y no impactan la</w:t>
                            </w:r>
                            <w:r w:rsidR="00E25E56" w:rsidRPr="00D00A88">
                              <w:rPr>
                                <w:rFonts w:ascii="Calibri" w:hAnsi="Calibri" w:cs="Calibri"/>
                                <w:sz w:val="18"/>
                                <w:szCs w:val="18"/>
                                <w:lang w:val="es-MX"/>
                              </w:rPr>
                              <w:t xml:space="preserve"> </w:t>
                            </w:r>
                            <w:r w:rsidRPr="00D00A88">
                              <w:rPr>
                                <w:rFonts w:ascii="Calibri" w:hAnsi="Calibri" w:cs="Calibri"/>
                                <w:sz w:val="18"/>
                                <w:szCs w:val="18"/>
                                <w:lang w:val="es-MX"/>
                              </w:rPr>
                              <w:t>sentencia judicial de un agresor; solo regulan cómo</w:t>
                            </w:r>
                            <w:r w:rsidR="00E25E56" w:rsidRPr="00D00A88">
                              <w:rPr>
                                <w:rFonts w:ascii="Calibri" w:hAnsi="Calibri" w:cs="Calibri"/>
                                <w:sz w:val="18"/>
                                <w:szCs w:val="18"/>
                                <w:lang w:val="es-MX"/>
                              </w:rPr>
                              <w:t xml:space="preserve"> </w:t>
                            </w:r>
                            <w:r w:rsidRPr="00D00A88">
                              <w:rPr>
                                <w:rFonts w:ascii="Calibri" w:hAnsi="Calibri" w:cs="Calibri"/>
                                <w:sz w:val="18"/>
                                <w:szCs w:val="18"/>
                                <w:lang w:val="es-MX"/>
                              </w:rPr>
                              <w:t>deben ser transferidos y supervisados los agresores que se mudan de un estado a otro, y retornados al estado remisor si es necesario.</w:t>
                            </w:r>
                          </w:p>
                          <w:p w14:paraId="041DEEB3" w14:textId="77777777" w:rsidR="007705FA" w:rsidRPr="00D00A88" w:rsidRDefault="007705FA" w:rsidP="00D01C1B">
                            <w:pPr>
                              <w:jc w:val="both"/>
                              <w:rPr>
                                <w:rFonts w:ascii="Calibri" w:hAnsi="Calibri" w:cs="Calibri"/>
                                <w:sz w:val="18"/>
                                <w:szCs w:val="18"/>
                                <w:lang w:val="es-MX"/>
                              </w:rPr>
                            </w:pPr>
                          </w:p>
                          <w:p w14:paraId="0B5B008E" w14:textId="77777777" w:rsidR="007705FA" w:rsidRPr="00D00A88" w:rsidRDefault="007705FA" w:rsidP="00D01C1B">
                            <w:pPr>
                              <w:jc w:val="both"/>
                              <w:rPr>
                                <w:rFonts w:ascii="Calibri" w:hAnsi="Calibri" w:cs="Calibri"/>
                                <w:sz w:val="18"/>
                                <w:szCs w:val="18"/>
                                <w:lang w:val="es-MX"/>
                              </w:rPr>
                            </w:pPr>
                            <w:r w:rsidRPr="00D00A88">
                              <w:rPr>
                                <w:rFonts w:ascii="Calibri" w:hAnsi="Calibri" w:cs="Calibri"/>
                                <w:sz w:val="18"/>
                                <w:szCs w:val="18"/>
                                <w:lang w:val="es-MX"/>
                              </w:rPr>
                              <w:t xml:space="preserve">Los pactos como ICAOS tienen </w:t>
                            </w:r>
                            <w:r w:rsidRPr="00D00A88">
                              <w:rPr>
                                <w:rFonts w:ascii="Calibri" w:hAnsi="Calibri" w:cs="Calibri"/>
                                <w:b/>
                                <w:sz w:val="18"/>
                                <w:szCs w:val="18"/>
                                <w:u w:val="single"/>
                                <w:lang w:val="es-MX"/>
                              </w:rPr>
                              <w:t>la misma autoridad que las leyes federales</w:t>
                            </w:r>
                            <w:r w:rsidRPr="00D00A88">
                              <w:rPr>
                                <w:rFonts w:ascii="Calibri" w:hAnsi="Calibri" w:cs="Calibri"/>
                                <w:sz w:val="18"/>
                                <w:szCs w:val="18"/>
                                <w:lang w:val="es-MX"/>
                              </w:rPr>
                              <w:t>, y prevalecen por sobre cualquier ley estatal que indique lo</w:t>
                            </w:r>
                            <w:r w:rsidR="00B950FF" w:rsidRPr="00D00A88">
                              <w:rPr>
                                <w:rFonts w:ascii="Calibri" w:hAnsi="Calibri" w:cs="Calibri"/>
                                <w:sz w:val="18"/>
                                <w:szCs w:val="18"/>
                                <w:lang w:val="es-MX"/>
                              </w:rPr>
                              <w:t xml:space="preserve"> </w:t>
                            </w:r>
                            <w:r w:rsidRPr="00D00A88">
                              <w:rPr>
                                <w:rFonts w:ascii="Calibri" w:hAnsi="Calibri" w:cs="Calibri"/>
                                <w:sz w:val="18"/>
                                <w:szCs w:val="18"/>
                                <w:lang w:val="es-MX"/>
                              </w:rPr>
                              <w:t>contrario. ICAOS</w:t>
                            </w:r>
                            <w:r w:rsidR="00E25E56" w:rsidRPr="00D00A88">
                              <w:rPr>
                                <w:rFonts w:ascii="Calibri" w:hAnsi="Calibri" w:cs="Calibri"/>
                                <w:sz w:val="18"/>
                                <w:szCs w:val="18"/>
                                <w:lang w:val="es-MX"/>
                              </w:rPr>
                              <w:t xml:space="preserve"> </w:t>
                            </w:r>
                            <w:r w:rsidRPr="00D00A88">
                              <w:rPr>
                                <w:rFonts w:ascii="Calibri" w:hAnsi="Calibri" w:cs="Calibri"/>
                                <w:sz w:val="18"/>
                                <w:szCs w:val="18"/>
                                <w:lang w:val="es-MX"/>
                              </w:rPr>
                              <w:t>permite dar cumplimiento obligatorio al Pacto en contra de los estados miembros que incumplan sus disposiciones, mediante imposición de multas y pagos, capacitación correctiva y asistencia técnica, la obligación legal y la suspensión o la terminación de la participación</w:t>
                            </w:r>
                            <w:r w:rsidR="00E25E56" w:rsidRPr="00D00A88">
                              <w:rPr>
                                <w:rFonts w:ascii="Calibri" w:hAnsi="Calibri" w:cs="Calibri"/>
                                <w:sz w:val="18"/>
                                <w:szCs w:val="18"/>
                                <w:lang w:val="es-MX"/>
                              </w:rPr>
                              <w:t xml:space="preserve"> </w:t>
                            </w:r>
                            <w:r w:rsidRPr="00D00A88">
                              <w:rPr>
                                <w:rFonts w:ascii="Calibri" w:hAnsi="Calibri" w:cs="Calibri"/>
                                <w:sz w:val="18"/>
                                <w:szCs w:val="18"/>
                                <w:lang w:val="es-MX"/>
                              </w:rPr>
                              <w:t>en el pacto. Los 50 estados, el Distrito de Columbia,</w:t>
                            </w:r>
                            <w:r w:rsidR="00E25E56" w:rsidRPr="00D00A88">
                              <w:rPr>
                                <w:rFonts w:ascii="Calibri" w:hAnsi="Calibri" w:cs="Calibri"/>
                                <w:sz w:val="18"/>
                                <w:szCs w:val="18"/>
                                <w:lang w:val="es-MX"/>
                              </w:rPr>
                              <w:t xml:space="preserve"> </w:t>
                            </w:r>
                            <w:r w:rsidRPr="00D00A88">
                              <w:rPr>
                                <w:rFonts w:ascii="Calibri" w:hAnsi="Calibri" w:cs="Calibri"/>
                                <w:sz w:val="18"/>
                                <w:szCs w:val="18"/>
                                <w:lang w:val="es-MX"/>
                              </w:rPr>
                              <w:t>Puerto Rico y las Islas Vírgenes de los Estados Unidos son miembros de este pacto interestatal.</w:t>
                            </w:r>
                          </w:p>
                          <w:p w14:paraId="3D30EB8D" w14:textId="77777777" w:rsidR="007705FA" w:rsidRPr="00D00A88" w:rsidRDefault="007705FA" w:rsidP="007705FA">
                            <w:pPr>
                              <w:rPr>
                                <w:rFonts w:ascii="Calibri" w:hAnsi="Calibri" w:cs="Calibri"/>
                                <w:sz w:val="18"/>
                                <w:szCs w:val="18"/>
                                <w:lang w:val="es-MX"/>
                              </w:rPr>
                            </w:pPr>
                          </w:p>
                          <w:p w14:paraId="18C96142" w14:textId="77777777" w:rsidR="007705FA" w:rsidRPr="00D00A88" w:rsidRDefault="007705FA" w:rsidP="007705FA">
                            <w:pPr>
                              <w:rPr>
                                <w:rFonts w:ascii="Calibri" w:hAnsi="Calibri" w:cs="Calibri"/>
                                <w:b/>
                                <w:sz w:val="28"/>
                                <w:szCs w:val="28"/>
                                <w:lang w:val="es-MX"/>
                              </w:rPr>
                            </w:pPr>
                            <w:r w:rsidRPr="00D00A88">
                              <w:rPr>
                                <w:rFonts w:ascii="Calibri" w:hAnsi="Calibri" w:cs="Calibri"/>
                                <w:b/>
                                <w:sz w:val="18"/>
                                <w:szCs w:val="18"/>
                                <w:lang w:val="es-MX"/>
                              </w:rPr>
                              <w:t xml:space="preserve">La Oficina de Carolina del Norte del Pacto Interestatal brindará asistencia en la transferencia bajo la supervisión de otro estado de todos los agresores que reúnan los requisitos. </w:t>
                            </w:r>
                          </w:p>
                        </w:txbxContent>
                      </v:textbox>
                      <w10:anchorlock/>
                    </v:shape>
                  </w:pict>
                </mc:Fallback>
              </mc:AlternateContent>
            </w:r>
          </w:p>
          <w:p w14:paraId="54C029D4" w14:textId="77777777" w:rsidR="007705FA" w:rsidRPr="00717D20" w:rsidRDefault="007705FA" w:rsidP="004E3EE1">
            <w:pPr>
              <w:pStyle w:val="BodyText"/>
              <w:spacing w:line="228" w:lineRule="auto"/>
              <w:rPr>
                <w:rFonts w:ascii="Calibri" w:hAnsi="Calibri" w:cs="Calibri"/>
                <w:sz w:val="14"/>
                <w:szCs w:val="14"/>
                <w:lang w:val="es-MX"/>
              </w:rPr>
            </w:pPr>
          </w:p>
          <w:p w14:paraId="1A18F8F1" w14:textId="77777777" w:rsidR="004E3EE1" w:rsidRPr="00717D20" w:rsidRDefault="004E3EE1" w:rsidP="004E3EE1">
            <w:pPr>
              <w:pStyle w:val="BodyText"/>
              <w:spacing w:line="228" w:lineRule="auto"/>
              <w:rPr>
                <w:rFonts w:ascii="Calibri" w:hAnsi="Calibri" w:cs="Calibri"/>
                <w:sz w:val="14"/>
                <w:szCs w:val="14"/>
                <w:lang w:val="es-MX"/>
              </w:rPr>
            </w:pPr>
          </w:p>
          <w:p w14:paraId="4B12E5BB" w14:textId="027DA0B1" w:rsidR="007705FA" w:rsidRPr="00D00A88" w:rsidRDefault="007705FA" w:rsidP="00D01C1B">
            <w:pPr>
              <w:pStyle w:val="BodyText"/>
              <w:spacing w:line="228" w:lineRule="auto"/>
              <w:jc w:val="both"/>
              <w:rPr>
                <w:rFonts w:ascii="Calibri" w:hAnsi="Calibri" w:cs="Calibri"/>
                <w:sz w:val="18"/>
                <w:szCs w:val="18"/>
                <w:lang w:val="es-MX"/>
              </w:rPr>
            </w:pPr>
            <w:r w:rsidRPr="00D00A88">
              <w:rPr>
                <w:rFonts w:ascii="Calibri" w:hAnsi="Calibri" w:cs="Calibri"/>
                <w:sz w:val="18"/>
                <w:szCs w:val="18"/>
                <w:lang w:val="es-MX"/>
              </w:rPr>
              <w:t>Los agresores que reúnen los requisitos y que se encuentran bajo la supervisión del estado de Carolina del Norte NO PUEDEN salir del estado sin la autorización de la Oficina de Carolina del Norte del Pacto Interestatal.</w:t>
            </w:r>
          </w:p>
        </w:tc>
      </w:tr>
      <w:tr w:rsidR="00D3312C" w:rsidRPr="00717D20" w14:paraId="44FD36A3" w14:textId="77777777" w:rsidTr="0033195D">
        <w:trPr>
          <w:trHeight w:val="11340"/>
        </w:trPr>
        <w:tc>
          <w:tcPr>
            <w:tcW w:w="5076" w:type="dxa"/>
          </w:tcPr>
          <w:p w14:paraId="48D67B2E" w14:textId="77777777" w:rsidR="00387F95" w:rsidRPr="00D00A88" w:rsidRDefault="00387F95" w:rsidP="00D01C1B">
            <w:pPr>
              <w:tabs>
                <w:tab w:val="left" w:pos="360"/>
                <w:tab w:val="left" w:pos="720"/>
                <w:tab w:val="left" w:pos="1080"/>
                <w:tab w:val="left" w:pos="1440"/>
                <w:tab w:val="left" w:pos="1800"/>
              </w:tabs>
              <w:spacing w:after="120"/>
              <w:jc w:val="both"/>
              <w:rPr>
                <w:rFonts w:ascii="Calibri" w:hAnsi="Calibri" w:cs="Calibri"/>
                <w:sz w:val="16"/>
                <w:szCs w:val="16"/>
                <w:lang w:val="es-MX"/>
              </w:rPr>
            </w:pPr>
            <w:r w:rsidRPr="00D00A88">
              <w:rPr>
                <w:rFonts w:ascii="Calibri" w:hAnsi="Calibri" w:cs="Calibri"/>
                <w:sz w:val="16"/>
                <w:szCs w:val="16"/>
                <w:lang w:val="es-MX"/>
              </w:rPr>
              <w:lastRenderedPageBreak/>
              <w:t>Si se descubre que un agresor bajo supervisión se encuentra en</w:t>
            </w:r>
            <w:r w:rsidR="00E25E56" w:rsidRPr="00D00A88">
              <w:rPr>
                <w:rFonts w:ascii="Calibri" w:hAnsi="Calibri" w:cs="Calibri"/>
                <w:sz w:val="16"/>
                <w:szCs w:val="16"/>
                <w:lang w:val="es-MX"/>
              </w:rPr>
              <w:t xml:space="preserve"> </w:t>
            </w:r>
            <w:r w:rsidRPr="00D00A88">
              <w:rPr>
                <w:rFonts w:ascii="Calibri" w:hAnsi="Calibri" w:cs="Calibri"/>
                <w:sz w:val="16"/>
                <w:szCs w:val="16"/>
                <w:lang w:val="es-MX"/>
              </w:rPr>
              <w:t>otro estado sin la debida</w:t>
            </w:r>
            <w:r w:rsidR="00E25E56" w:rsidRPr="00D00A88">
              <w:rPr>
                <w:rFonts w:ascii="Calibri" w:hAnsi="Calibri" w:cs="Calibri"/>
                <w:sz w:val="16"/>
                <w:szCs w:val="16"/>
                <w:lang w:val="es-MX"/>
              </w:rPr>
              <w:t xml:space="preserve"> </w:t>
            </w:r>
            <w:r w:rsidRPr="00D00A88">
              <w:rPr>
                <w:rFonts w:ascii="Calibri" w:hAnsi="Calibri" w:cs="Calibri"/>
                <w:sz w:val="16"/>
                <w:szCs w:val="16"/>
                <w:lang w:val="es-MX"/>
              </w:rPr>
              <w:t>autorización, puede detenerse la investigación hasta que el agresor abandone el estado. (Los agresores o sus familiares pueden consultar con el personal de libertad condicional ANTES de emitirse la sentencia, si es posible, a fin de poder contactar al otro estado para determinar si se permitirá que el agresor delincuente proceda a ingresar a dicho estado inmediatamente después de emitirse la</w:t>
            </w:r>
            <w:r w:rsidR="00E25E56" w:rsidRPr="00D00A88">
              <w:rPr>
                <w:rFonts w:ascii="Calibri" w:hAnsi="Calibri" w:cs="Calibri"/>
                <w:sz w:val="16"/>
                <w:szCs w:val="16"/>
                <w:lang w:val="es-MX"/>
              </w:rPr>
              <w:t xml:space="preserve"> </w:t>
            </w:r>
            <w:r w:rsidRPr="00D00A88">
              <w:rPr>
                <w:rFonts w:ascii="Calibri" w:hAnsi="Calibri" w:cs="Calibri"/>
                <w:sz w:val="16"/>
                <w:szCs w:val="16"/>
                <w:lang w:val="es-MX"/>
              </w:rPr>
              <w:t xml:space="preserve">sentencia.) </w:t>
            </w:r>
          </w:p>
          <w:p w14:paraId="674077D0" w14:textId="6D04E11C" w:rsidR="00D601E9" w:rsidRPr="00D00A88" w:rsidRDefault="00324452" w:rsidP="00387F95">
            <w:pPr>
              <w:tabs>
                <w:tab w:val="left" w:pos="360"/>
                <w:tab w:val="left" w:pos="720"/>
                <w:tab w:val="left" w:pos="1080"/>
                <w:tab w:val="left" w:pos="1440"/>
                <w:tab w:val="left" w:pos="1800"/>
              </w:tabs>
              <w:rPr>
                <w:rFonts w:ascii="Calibri" w:hAnsi="Calibri" w:cs="Calibri"/>
                <w:sz w:val="16"/>
                <w:szCs w:val="16"/>
                <w:lang w:val="es-MX"/>
              </w:rPr>
            </w:pPr>
            <w:r w:rsidRPr="00D00A88">
              <w:rPr>
                <w:rFonts w:ascii="Calibri" w:hAnsi="Calibri" w:cs="Calibri"/>
                <w:noProof/>
                <w:sz w:val="16"/>
                <w:szCs w:val="16"/>
                <w:lang w:val="es-MX"/>
              </w:rPr>
              <mc:AlternateContent>
                <mc:Choice Requires="wps">
                  <w:drawing>
                    <wp:inline distT="0" distB="0" distL="0" distR="0" wp14:anchorId="3223FB91" wp14:editId="37FC819B">
                      <wp:extent cx="3116580" cy="461010"/>
                      <wp:effectExtent l="635" t="0" r="0" b="1270"/>
                      <wp:docPr id="14343253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33337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1C8F0" w14:textId="77777777" w:rsidR="00D601E9" w:rsidRPr="00051DDC" w:rsidRDefault="00D601E9" w:rsidP="00A6633C">
                                  <w:pPr>
                                    <w:ind w:left="43"/>
                                    <w:rPr>
                                      <w:rFonts w:ascii="Calibri" w:hAnsi="Calibri" w:cs="Calibri"/>
                                      <w:b/>
                                      <w:color w:val="000000"/>
                                      <w:sz w:val="20"/>
                                      <w:szCs w:val="28"/>
                                      <w:lang w:val="es-MX"/>
                                    </w:rPr>
                                  </w:pPr>
                                  <w:r w:rsidRPr="00051DDC">
                                    <w:rPr>
                                      <w:rFonts w:ascii="Calibri" w:hAnsi="Calibri" w:cs="Calibri"/>
                                      <w:b/>
                                      <w:color w:val="FFFFFF"/>
                                      <w:sz w:val="20"/>
                                      <w:szCs w:val="28"/>
                                      <w:lang w:val="es-MX"/>
                                    </w:rPr>
                                    <w:t>Transferencia de</w:t>
                                  </w:r>
                                  <w:r w:rsidR="00E25E56" w:rsidRPr="00051DDC">
                                    <w:rPr>
                                      <w:rFonts w:ascii="Calibri" w:hAnsi="Calibri" w:cs="Calibri"/>
                                      <w:b/>
                                      <w:color w:val="FFFFFF"/>
                                      <w:sz w:val="20"/>
                                      <w:szCs w:val="28"/>
                                      <w:lang w:val="es-MX"/>
                                    </w:rPr>
                                    <w:t xml:space="preserve"> </w:t>
                                  </w:r>
                                  <w:r w:rsidRPr="00051DDC">
                                    <w:rPr>
                                      <w:rFonts w:ascii="Calibri" w:hAnsi="Calibri" w:cs="Calibri"/>
                                      <w:b/>
                                      <w:color w:val="FFFFFF"/>
                                      <w:sz w:val="20"/>
                                      <w:szCs w:val="28"/>
                                      <w:lang w:val="es-MX"/>
                                    </w:rPr>
                                    <w:t xml:space="preserve">agresores conforme a este pacto (Disposición 2.110 (a)) </w:t>
                                  </w:r>
                                </w:p>
                              </w:txbxContent>
                            </wps:txbx>
                            <wps:bodyPr rot="0" vert="horz" wrap="square" lIns="36576" tIns="36576" rIns="36576" bIns="36576" anchor="ctr" anchorCtr="0" upright="1">
                              <a:spAutoFit/>
                            </wps:bodyPr>
                          </wps:wsp>
                        </a:graphicData>
                      </a:graphic>
                    </wp:inline>
                  </w:drawing>
                </mc:Choice>
                <mc:Fallback>
                  <w:pict>
                    <v:shape w14:anchorId="3223FB91" id="Text Box 13" o:spid="_x0000_s1033" type="#_x0000_t202" style="width:245.4pt;height:3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VP9AEAANMDAAAOAAAAZHJzL2Uyb0RvYy54bWysU8Fu2zAMvQ/YPwi6L04aJCmMOEWXIsOA&#10;bivQ9QNkWbaFyaJGKbGzrx8lJ2nW3YbpIIgi9cj3SK3vhs6wg0KvwRZ8NplypqyEStum4C/fdx9u&#10;OfNB2EoYsKrgR+X53eb9u3XvcnUDLZhKISMQ6/PeFbwNweVZ5mWrOuEn4JQlZw3YiUAmNlmFoif0&#10;zmQ30+ky6wErhyCV93T7MDr5JuHXtZLhW117FZgpONUW0o5pL+OebdYib1C4VstTGeIfquiEtpT0&#10;AvUggmB71H9BdVoieKjDREKXQV1rqRIHYjObvmHz3AqnEhcSx7uLTP7/wcqvh2f3hCwMH2GgBiYS&#10;3j2C/OGZhW0rbKPuEaFvlago8SxKlvXO56enUWqf+whS9l+goiaLfYAENNTYRVWIJyN0asDxIroa&#10;ApN0OZ/NlotbcknyzWmtFimFyM+vHfrwSUHH4qHgSE1N6OLw6EOsRuTnkJjMg9HVThuTDGzKrUF2&#10;EDQA2+2U1gn9jzBjY7CF+GxEjDeJZmQ2cgxDOTBdFXwVISLrEqoj8UYY54r+AR1awF+c9TRTBfc/&#10;9wIVZ+azJe3my8VqSUN4beC1UV4bwkqCKrgMyNlobMM4unuHumkp17lf96T4TicxXus6EaDJSRqd&#10;pjyO5rWdol7/4uY3AAAA//8DAFBLAwQUAAYACAAAACEAVPYYX9gAAAAEAQAADwAAAGRycy9kb3du&#10;cmV2LnhtbEyPwU7DMBBE70j8g7VI3KjTCBUa4lSoEgfUU0s/wI0XOxCvo3jbpn/fhQtcRlrNauZN&#10;vZpir0445i6RgfmsAIXUJteRN7D/eHt4BpXZkrN9IjRwwQyr5vamtpVLZ9riacdeSQjlyhoIzEOl&#10;dW4DRptnaUAS7zON0bKco9dutGcJj70ui2Kho+1IGoIdcB2w/d4dowHny5C+/Cas+b3lfMnL7TRn&#10;Y+7vptcXUIwT/z3DD76gQyNMh3Qkl1VvQIbwr4r3uCxkxsHAU7kA3dT6P3xzBQAA//8DAFBLAQIt&#10;ABQABgAIAAAAIQC2gziS/gAAAOEBAAATAAAAAAAAAAAAAAAAAAAAAABbQ29udGVudF9UeXBlc10u&#10;eG1sUEsBAi0AFAAGAAgAAAAhADj9If/WAAAAlAEAAAsAAAAAAAAAAAAAAAAALwEAAF9yZWxzLy5y&#10;ZWxzUEsBAi0AFAAGAAgAAAAhAOKwZU/0AQAA0wMAAA4AAAAAAAAAAAAAAAAALgIAAGRycy9lMm9E&#10;b2MueG1sUEsBAi0AFAAGAAgAAAAhAFT2GF/YAAAABAEAAA8AAAAAAAAAAAAAAAAATgQAAGRycy9k&#10;b3ducmV2LnhtbFBLBQYAAAAABAAEAPMAAABTBQAAAAA=&#10;" fillcolor="#c00" stroked="f">
                      <v:textbox style="mso-fit-shape-to-text:t" inset="2.88pt,2.88pt,2.88pt,2.88pt">
                        <w:txbxContent>
                          <w:p w14:paraId="4FC1C8F0" w14:textId="77777777" w:rsidR="00D601E9" w:rsidRPr="00051DDC" w:rsidRDefault="00D601E9" w:rsidP="00A6633C">
                            <w:pPr>
                              <w:ind w:left="43"/>
                              <w:rPr>
                                <w:rFonts w:ascii="Calibri" w:hAnsi="Calibri" w:cs="Calibri"/>
                                <w:b/>
                                <w:color w:val="000000"/>
                                <w:sz w:val="20"/>
                                <w:szCs w:val="28"/>
                                <w:lang w:val="es-MX"/>
                              </w:rPr>
                            </w:pPr>
                            <w:r w:rsidRPr="00051DDC">
                              <w:rPr>
                                <w:rFonts w:ascii="Calibri" w:hAnsi="Calibri" w:cs="Calibri"/>
                                <w:b/>
                                <w:color w:val="FFFFFF"/>
                                <w:sz w:val="20"/>
                                <w:szCs w:val="28"/>
                                <w:lang w:val="es-MX"/>
                              </w:rPr>
                              <w:t>Transferencia de</w:t>
                            </w:r>
                            <w:r w:rsidR="00E25E56" w:rsidRPr="00051DDC">
                              <w:rPr>
                                <w:rFonts w:ascii="Calibri" w:hAnsi="Calibri" w:cs="Calibri"/>
                                <w:b/>
                                <w:color w:val="FFFFFF"/>
                                <w:sz w:val="20"/>
                                <w:szCs w:val="28"/>
                                <w:lang w:val="es-MX"/>
                              </w:rPr>
                              <w:t xml:space="preserve"> </w:t>
                            </w:r>
                            <w:r w:rsidRPr="00051DDC">
                              <w:rPr>
                                <w:rFonts w:ascii="Calibri" w:hAnsi="Calibri" w:cs="Calibri"/>
                                <w:b/>
                                <w:color w:val="FFFFFF"/>
                                <w:sz w:val="20"/>
                                <w:szCs w:val="28"/>
                                <w:lang w:val="es-MX"/>
                              </w:rPr>
                              <w:t xml:space="preserve">agresores conforme a este pacto (Disposición 2.110 (a)) </w:t>
                            </w:r>
                          </w:p>
                        </w:txbxContent>
                      </v:textbox>
                      <w10:anchorlock/>
                    </v:shape>
                  </w:pict>
                </mc:Fallback>
              </mc:AlternateContent>
            </w:r>
          </w:p>
          <w:p w14:paraId="2F415A2E" w14:textId="77777777" w:rsidR="00D601E9" w:rsidRPr="00D00A88" w:rsidRDefault="00D601E9" w:rsidP="00D01C1B">
            <w:pPr>
              <w:tabs>
                <w:tab w:val="left" w:pos="360"/>
                <w:tab w:val="left" w:pos="720"/>
                <w:tab w:val="left" w:pos="1080"/>
                <w:tab w:val="left" w:pos="1440"/>
                <w:tab w:val="left" w:pos="1800"/>
              </w:tabs>
              <w:spacing w:before="60"/>
              <w:jc w:val="both"/>
              <w:rPr>
                <w:rFonts w:ascii="Calibri" w:hAnsi="Calibri" w:cs="Calibri"/>
                <w:b/>
                <w:sz w:val="16"/>
                <w:szCs w:val="16"/>
                <w:lang w:val="es-MX"/>
              </w:rPr>
            </w:pPr>
            <w:r w:rsidRPr="00D00A88">
              <w:rPr>
                <w:rFonts w:ascii="Calibri" w:hAnsi="Calibri" w:cs="Calibri"/>
                <w:b/>
                <w:sz w:val="16"/>
                <w:szCs w:val="16"/>
                <w:lang w:val="es-MX"/>
              </w:rPr>
              <w:t xml:space="preserve">Ningún estado permitirá que un agresor que reúna los requisitos para la transferencia bajo este pacto se mude a otro estado, excepto según lo establecido por este pacto y sus </w:t>
            </w:r>
            <w:proofErr w:type="gramStart"/>
            <w:r w:rsidRPr="00D00A88">
              <w:rPr>
                <w:rFonts w:ascii="Calibri" w:hAnsi="Calibri" w:cs="Calibri"/>
                <w:b/>
                <w:sz w:val="16"/>
                <w:szCs w:val="16"/>
                <w:lang w:val="es-MX"/>
              </w:rPr>
              <w:t>disposiciones.*</w:t>
            </w:r>
            <w:proofErr w:type="gramEnd"/>
            <w:r w:rsidR="00E25E56" w:rsidRPr="00D00A88">
              <w:rPr>
                <w:rFonts w:ascii="Calibri" w:hAnsi="Calibri" w:cs="Calibri"/>
                <w:b/>
                <w:sz w:val="16"/>
                <w:szCs w:val="16"/>
                <w:lang w:val="es-MX"/>
              </w:rPr>
              <w:t xml:space="preserve"> </w:t>
            </w:r>
          </w:p>
          <w:p w14:paraId="792D5499" w14:textId="77777777" w:rsidR="005D657A" w:rsidRPr="00D00A88" w:rsidRDefault="005D657A" w:rsidP="00D01C1B">
            <w:pPr>
              <w:tabs>
                <w:tab w:val="left" w:pos="360"/>
                <w:tab w:val="left" w:pos="720"/>
                <w:tab w:val="left" w:pos="1080"/>
                <w:tab w:val="left" w:pos="1440"/>
                <w:tab w:val="left" w:pos="1800"/>
              </w:tabs>
              <w:spacing w:before="60"/>
              <w:jc w:val="both"/>
              <w:rPr>
                <w:rFonts w:ascii="Calibri" w:hAnsi="Calibri" w:cs="Calibri"/>
                <w:i/>
                <w:sz w:val="16"/>
                <w:szCs w:val="16"/>
                <w:lang w:val="es-MX"/>
              </w:rPr>
            </w:pPr>
            <w:r w:rsidRPr="00D00A88">
              <w:rPr>
                <w:rFonts w:ascii="Calibri" w:hAnsi="Calibri" w:cs="Calibri"/>
                <w:b/>
                <w:i/>
                <w:sz w:val="16"/>
                <w:szCs w:val="16"/>
                <w:lang w:val="es-MX"/>
              </w:rPr>
              <w:t>“Mudarse” significa permanecer en otro estado por más de 45 días consecutivos en un periodo de 12 meses.</w:t>
            </w:r>
            <w:r w:rsidR="00E25E56" w:rsidRPr="00D00A88">
              <w:rPr>
                <w:rFonts w:ascii="Calibri" w:hAnsi="Calibri" w:cs="Calibri"/>
                <w:b/>
                <w:i/>
                <w:sz w:val="16"/>
                <w:szCs w:val="16"/>
                <w:lang w:val="es-MX"/>
              </w:rPr>
              <w:t xml:space="preserve"> </w:t>
            </w:r>
          </w:p>
          <w:p w14:paraId="1434BB71" w14:textId="365897AB" w:rsidR="005D657A" w:rsidRPr="00D00A88" w:rsidRDefault="005D657A" w:rsidP="00D01C1B">
            <w:pPr>
              <w:tabs>
                <w:tab w:val="left" w:pos="360"/>
                <w:tab w:val="left" w:pos="720"/>
                <w:tab w:val="left" w:pos="1080"/>
                <w:tab w:val="left" w:pos="1440"/>
                <w:tab w:val="left" w:pos="1800"/>
              </w:tabs>
              <w:spacing w:before="60"/>
              <w:jc w:val="both"/>
              <w:rPr>
                <w:rFonts w:ascii="Calibri" w:hAnsi="Calibri" w:cs="Calibri"/>
                <w:sz w:val="16"/>
                <w:szCs w:val="16"/>
                <w:lang w:val="es-MX"/>
              </w:rPr>
            </w:pPr>
            <w:r w:rsidRPr="00D00A88">
              <w:rPr>
                <w:rFonts w:ascii="Calibri" w:hAnsi="Calibri" w:cs="Calibri"/>
                <w:sz w:val="16"/>
                <w:szCs w:val="16"/>
                <w:lang w:val="es-MX"/>
              </w:rPr>
              <w:t xml:space="preserve">A todo agresor que viaje a otro estado sin </w:t>
            </w:r>
            <w:r w:rsidRPr="00D00A88">
              <w:rPr>
                <w:rFonts w:ascii="Calibri" w:hAnsi="Calibri" w:cs="Calibri"/>
                <w:b/>
                <w:sz w:val="16"/>
                <w:szCs w:val="16"/>
                <w:u w:val="single"/>
                <w:lang w:val="es-MX"/>
              </w:rPr>
              <w:t>antes</w:t>
            </w:r>
            <w:r w:rsidRPr="00D00A88">
              <w:rPr>
                <w:rFonts w:ascii="Calibri" w:hAnsi="Calibri" w:cs="Calibri"/>
                <w:sz w:val="16"/>
                <w:szCs w:val="16"/>
                <w:lang w:val="es-MX"/>
              </w:rPr>
              <w:t xml:space="preserve"> recibir las instrucciones aprobadas para reportarse o la aceptación de la transferencia, o sin haber recibido un permiso de viaje por parte del oficial de libertad condicional de Carolina del Norte, se le ordenará retornar a Carolina del Norte. No</w:t>
            </w:r>
            <w:r w:rsidR="00E25E56" w:rsidRPr="00D00A88">
              <w:rPr>
                <w:rFonts w:ascii="Calibri" w:hAnsi="Calibri" w:cs="Calibri"/>
                <w:sz w:val="16"/>
                <w:szCs w:val="16"/>
                <w:lang w:val="es-MX"/>
              </w:rPr>
              <w:t xml:space="preserve"> </w:t>
            </w:r>
            <w:r w:rsidRPr="00D00A88">
              <w:rPr>
                <w:rFonts w:ascii="Calibri" w:hAnsi="Calibri" w:cs="Calibri"/>
                <w:sz w:val="16"/>
                <w:szCs w:val="16"/>
                <w:lang w:val="es-MX"/>
              </w:rPr>
              <w:t>retornar en cumplimiento de las instrucciones se considerará una violación de la libertad condicional y se emitirá una orden de arresto en su contra.</w:t>
            </w:r>
            <w:r w:rsidR="00E25E56" w:rsidRPr="00D00A88">
              <w:rPr>
                <w:rFonts w:ascii="Calibri" w:hAnsi="Calibri" w:cs="Calibri"/>
                <w:sz w:val="16"/>
                <w:szCs w:val="16"/>
                <w:lang w:val="es-MX"/>
              </w:rPr>
              <w:t xml:space="preserve"> </w:t>
            </w:r>
          </w:p>
          <w:p w14:paraId="46079A98" w14:textId="4A2A87B8" w:rsidR="005D657A" w:rsidRPr="00D00A88" w:rsidRDefault="00324452" w:rsidP="005D657A">
            <w:pPr>
              <w:tabs>
                <w:tab w:val="left" w:pos="360"/>
                <w:tab w:val="left" w:pos="720"/>
                <w:tab w:val="left" w:pos="1080"/>
                <w:tab w:val="left" w:pos="1440"/>
                <w:tab w:val="left" w:pos="1800"/>
              </w:tabs>
              <w:rPr>
                <w:rFonts w:ascii="Calibri" w:hAnsi="Calibri" w:cs="Calibri"/>
                <w:sz w:val="16"/>
                <w:szCs w:val="16"/>
                <w:lang w:val="es-MX"/>
              </w:rPr>
            </w:pPr>
            <w:r w:rsidRPr="00D00A88">
              <w:rPr>
                <w:rFonts w:ascii="Calibri" w:hAnsi="Calibri" w:cs="Calibri"/>
                <w:noProof/>
                <w:sz w:val="16"/>
                <w:szCs w:val="16"/>
                <w:lang w:val="es-MX"/>
              </w:rPr>
              <mc:AlternateContent>
                <mc:Choice Requires="wps">
                  <w:drawing>
                    <wp:inline distT="0" distB="0" distL="0" distR="0" wp14:anchorId="4BFDF336" wp14:editId="0321FE6F">
                      <wp:extent cx="3116580" cy="225425"/>
                      <wp:effectExtent l="635" t="635" r="0" b="0"/>
                      <wp:docPr id="2060485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0383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414A6" w14:textId="77777777" w:rsidR="005D657A" w:rsidRPr="00051DDC" w:rsidRDefault="005D657A" w:rsidP="00A6633C">
                                  <w:pPr>
                                    <w:ind w:left="43"/>
                                    <w:rPr>
                                      <w:rFonts w:ascii="Calibri" w:hAnsi="Calibri" w:cs="Calibri"/>
                                      <w:b/>
                                      <w:color w:val="000000"/>
                                      <w:sz w:val="20"/>
                                      <w:szCs w:val="28"/>
                                      <w:lang w:val="es-MX"/>
                                    </w:rPr>
                                  </w:pPr>
                                  <w:r w:rsidRPr="00051DDC">
                                    <w:rPr>
                                      <w:rFonts w:ascii="Calibri" w:hAnsi="Calibri" w:cs="Calibri"/>
                                      <w:b/>
                                      <w:color w:val="FFFFFF"/>
                                      <w:sz w:val="20"/>
                                      <w:szCs w:val="28"/>
                                      <w:lang w:val="es-MX"/>
                                    </w:rPr>
                                    <w:t>Requisitos</w:t>
                                  </w:r>
                                </w:p>
                              </w:txbxContent>
                            </wps:txbx>
                            <wps:bodyPr rot="0" vert="horz" wrap="square" lIns="36576" tIns="36576" rIns="36576" bIns="36576" anchor="ctr" anchorCtr="0" upright="1">
                              <a:spAutoFit/>
                            </wps:bodyPr>
                          </wps:wsp>
                        </a:graphicData>
                      </a:graphic>
                    </wp:inline>
                  </w:drawing>
                </mc:Choice>
                <mc:Fallback>
                  <w:pict>
                    <v:shape w14:anchorId="4BFDF336" id="Text Box 12" o:spid="_x0000_s1034" type="#_x0000_t202" style="width:245.4pt;height:1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Vq9QEAANMDAAAOAAAAZHJzL2Uyb0RvYy54bWysU9uO0zAQfUfiHyy/06StWqqo6Wrpqghp&#10;uUgLH+A4TmLheMzYbbJ8PWOn7RZ4Q+TBynjsM3POHG/vxt6wk0KvwZZ8Pss5U1ZCrW1b8m9fD282&#10;nPkgbC0MWFXyZ+X53e71q+3gCrWADkytkBGI9cXgSt6F4Ios87JTvfAzcMpSsgHsRaAQ26xGMRB6&#10;b7JFnq+zAbB2CFJ5T7sPU5LvEn7TKBk+N41XgZmSU28hrZjWKq7ZbiuKFoXrtDy3If6hi15oS0Wv&#10;UA8iCHZE/RdUryWChybMJPQZNI2WKnEgNvP8DzZPnXAqcSFxvLvK5P8frPx0enJfkIXxHYw0wETC&#10;u0eQ3z2zsO+EbdU9IgydEjUVnkfJssH54nw1Su0LH0Gq4SPUNGRxDJCAxgb7qArxZIROA3i+iq7G&#10;wCRtLufz9WpDKUm5Rb7cLFephCgutx368F5Bz+JPyZGGmtDF6dGH2I0oLkdiMQ9G1wdtTAqwrfYG&#10;2UmQAfb7nL4z+m/HjI2HLcRrE2LcSTQjs4ljGKuR6brkmwgRWVdQPxNvhMlX9A7opwP8ydlAniq5&#10;/3EUqDgzHyxpt1yv3q7JhLcB3gbVbSCsJKiSy4CcTcE+TNY9OtRtR7Uu87onxQ86ifHS15kAOSdp&#10;dHZ5tOZtnE69vMXdLwAAAP//AwBQSwMEFAAGAAgAAAAhANXS8w/ZAAAABAEAAA8AAABkcnMvZG93&#10;bnJldi54bWxMj8FOwzAQRO9I/QdrK3GjTgtFNMSpqko9IE4tfIAbL3YgXkfxtk3/noULXEZazWrm&#10;TbUeY6fOOOQ2kYH5rACF1CTXkjfw/ra7ewKV2ZKzXSI0cMUM63pyU9nSpQvt8XxgrySEcmkNBOa+&#10;1Do3AaPNs9QjifeRhmhZzsFrN9iLhMdOL4riUUfbkjQE2+M2YPN1OEUDzi9C+vSvYcsvDedrXu3H&#10;ORtzOx03z6AYR/57hh98QYdamI7pRC6rzoAM4V8V72FVyIyjgfvlEnRd6f/w9TcAAAD//wMAUEsB&#10;Ai0AFAAGAAgAAAAhALaDOJL+AAAA4QEAABMAAAAAAAAAAAAAAAAAAAAAAFtDb250ZW50X1R5cGVz&#10;XS54bWxQSwECLQAUAAYACAAAACEAOP0h/9YAAACUAQAACwAAAAAAAAAAAAAAAAAvAQAAX3JlbHMv&#10;LnJlbHNQSwECLQAUAAYACAAAACEAXKtVavUBAADTAwAADgAAAAAAAAAAAAAAAAAuAgAAZHJzL2Uy&#10;b0RvYy54bWxQSwECLQAUAAYACAAAACEA1dLzD9kAAAAEAQAADwAAAAAAAAAAAAAAAABPBAAAZHJz&#10;L2Rvd25yZXYueG1sUEsFBgAAAAAEAAQA8wAAAFUFAAAAAA==&#10;" fillcolor="#c00" stroked="f">
                      <v:textbox style="mso-fit-shape-to-text:t" inset="2.88pt,2.88pt,2.88pt,2.88pt">
                        <w:txbxContent>
                          <w:p w14:paraId="264414A6" w14:textId="77777777" w:rsidR="005D657A" w:rsidRPr="00051DDC" w:rsidRDefault="005D657A" w:rsidP="00A6633C">
                            <w:pPr>
                              <w:ind w:left="43"/>
                              <w:rPr>
                                <w:rFonts w:ascii="Calibri" w:hAnsi="Calibri" w:cs="Calibri"/>
                                <w:b/>
                                <w:color w:val="000000"/>
                                <w:sz w:val="20"/>
                                <w:szCs w:val="28"/>
                                <w:lang w:val="es-MX"/>
                              </w:rPr>
                            </w:pPr>
                            <w:r w:rsidRPr="00051DDC">
                              <w:rPr>
                                <w:rFonts w:ascii="Calibri" w:hAnsi="Calibri" w:cs="Calibri"/>
                                <w:b/>
                                <w:color w:val="FFFFFF"/>
                                <w:sz w:val="20"/>
                                <w:szCs w:val="28"/>
                                <w:lang w:val="es-MX"/>
                              </w:rPr>
                              <w:t>Requisitos</w:t>
                            </w:r>
                          </w:p>
                        </w:txbxContent>
                      </v:textbox>
                      <w10:anchorlock/>
                    </v:shape>
                  </w:pict>
                </mc:Fallback>
              </mc:AlternateContent>
            </w:r>
          </w:p>
          <w:p w14:paraId="2CC28A11" w14:textId="77777777" w:rsidR="005D657A" w:rsidRPr="00D00A88" w:rsidRDefault="005D657A" w:rsidP="00D01C1B">
            <w:pPr>
              <w:pStyle w:val="ListParagraph"/>
              <w:numPr>
                <w:ilvl w:val="0"/>
                <w:numId w:val="2"/>
              </w:numPr>
              <w:tabs>
                <w:tab w:val="left" w:pos="360"/>
                <w:tab w:val="left" w:pos="720"/>
                <w:tab w:val="left" w:pos="1080"/>
                <w:tab w:val="left" w:pos="1440"/>
                <w:tab w:val="left" w:pos="1800"/>
              </w:tabs>
              <w:spacing w:before="60"/>
              <w:ind w:left="216" w:hanging="216"/>
              <w:jc w:val="both"/>
              <w:rPr>
                <w:rFonts w:ascii="Calibri" w:hAnsi="Calibri" w:cs="Calibri"/>
                <w:sz w:val="16"/>
                <w:szCs w:val="16"/>
                <w:lang w:val="es-MX"/>
              </w:rPr>
            </w:pPr>
            <w:r w:rsidRPr="00D00A88">
              <w:rPr>
                <w:rFonts w:ascii="Calibri" w:hAnsi="Calibri" w:cs="Calibri"/>
                <w:sz w:val="16"/>
                <w:szCs w:val="16"/>
                <w:lang w:val="es-MX"/>
              </w:rPr>
              <w:t>Agresores por delitos graves</w:t>
            </w:r>
          </w:p>
          <w:p w14:paraId="3E3787A4" w14:textId="77777777" w:rsidR="005D657A" w:rsidRPr="00D00A88" w:rsidRDefault="005D657A" w:rsidP="00D01C1B">
            <w:pPr>
              <w:pStyle w:val="ListParagraph"/>
              <w:numPr>
                <w:ilvl w:val="0"/>
                <w:numId w:val="2"/>
              </w:numPr>
              <w:tabs>
                <w:tab w:val="left" w:pos="360"/>
                <w:tab w:val="left" w:pos="720"/>
                <w:tab w:val="left" w:pos="1080"/>
                <w:tab w:val="left" w:pos="1440"/>
                <w:tab w:val="left" w:pos="1800"/>
              </w:tabs>
              <w:spacing w:before="60"/>
              <w:ind w:left="216" w:hanging="216"/>
              <w:jc w:val="both"/>
              <w:rPr>
                <w:rFonts w:ascii="Calibri" w:hAnsi="Calibri" w:cs="Calibri"/>
                <w:sz w:val="16"/>
                <w:szCs w:val="16"/>
                <w:lang w:val="es-MX"/>
              </w:rPr>
            </w:pPr>
            <w:r w:rsidRPr="00D00A88">
              <w:rPr>
                <w:rFonts w:ascii="Calibri" w:hAnsi="Calibri" w:cs="Calibri"/>
                <w:sz w:val="16"/>
                <w:szCs w:val="16"/>
                <w:lang w:val="es-MX"/>
              </w:rPr>
              <w:t>Agresores por delitos menores con un año o más de supervisión y cuyo delito actual incluye uno o más de los siguientes:</w:t>
            </w:r>
          </w:p>
          <w:p w14:paraId="735B73C5" w14:textId="77777777" w:rsidR="005D657A" w:rsidRPr="00D00A88" w:rsidRDefault="005D657A" w:rsidP="00D01C1B">
            <w:pPr>
              <w:pStyle w:val="ListParagraph"/>
              <w:numPr>
                <w:ilvl w:val="0"/>
                <w:numId w:val="5"/>
              </w:numPr>
              <w:tabs>
                <w:tab w:val="left" w:pos="720"/>
                <w:tab w:val="left" w:pos="1080"/>
                <w:tab w:val="left" w:pos="1440"/>
                <w:tab w:val="left" w:pos="1800"/>
              </w:tabs>
              <w:spacing w:before="20"/>
              <w:ind w:left="432" w:hanging="216"/>
              <w:jc w:val="both"/>
              <w:rPr>
                <w:rFonts w:ascii="Calibri" w:hAnsi="Calibri" w:cs="Calibri"/>
                <w:sz w:val="16"/>
                <w:szCs w:val="16"/>
                <w:lang w:val="es-MX"/>
              </w:rPr>
            </w:pPr>
            <w:r w:rsidRPr="00D00A88">
              <w:rPr>
                <w:rFonts w:ascii="Calibri" w:hAnsi="Calibri" w:cs="Calibri"/>
                <w:sz w:val="16"/>
                <w:szCs w:val="16"/>
                <w:lang w:val="es-MX"/>
              </w:rPr>
              <w:t>Delito en que la persona causa daño físico o psicológico directamente o amenaza con causarlo;</w:t>
            </w:r>
          </w:p>
          <w:p w14:paraId="16753A90" w14:textId="77777777" w:rsidR="005D657A" w:rsidRPr="00D00A88" w:rsidRDefault="005D657A" w:rsidP="00D01C1B">
            <w:pPr>
              <w:pStyle w:val="ListParagraph"/>
              <w:numPr>
                <w:ilvl w:val="0"/>
                <w:numId w:val="5"/>
              </w:numPr>
              <w:tabs>
                <w:tab w:val="left" w:pos="720"/>
                <w:tab w:val="left" w:pos="1080"/>
                <w:tab w:val="left" w:pos="1440"/>
                <w:tab w:val="left" w:pos="1800"/>
              </w:tabs>
              <w:spacing w:before="20"/>
              <w:ind w:left="432" w:hanging="216"/>
              <w:jc w:val="both"/>
              <w:rPr>
                <w:rFonts w:ascii="Calibri" w:hAnsi="Calibri" w:cs="Calibri"/>
                <w:sz w:val="16"/>
                <w:szCs w:val="16"/>
                <w:lang w:val="es-MX"/>
              </w:rPr>
            </w:pPr>
            <w:r w:rsidRPr="00D00A88">
              <w:rPr>
                <w:rFonts w:ascii="Calibri" w:hAnsi="Calibri" w:cs="Calibri"/>
                <w:sz w:val="16"/>
                <w:szCs w:val="16"/>
                <w:lang w:val="es-MX"/>
              </w:rPr>
              <w:t>Delito que involucre el uso o la posesión de un arma de</w:t>
            </w:r>
            <w:r w:rsidR="00E25E56" w:rsidRPr="00D00A88">
              <w:rPr>
                <w:rFonts w:ascii="Calibri" w:hAnsi="Calibri" w:cs="Calibri"/>
                <w:sz w:val="16"/>
                <w:szCs w:val="16"/>
                <w:lang w:val="es-MX"/>
              </w:rPr>
              <w:t xml:space="preserve"> </w:t>
            </w:r>
            <w:r w:rsidRPr="00D00A88">
              <w:rPr>
                <w:rFonts w:ascii="Calibri" w:hAnsi="Calibri" w:cs="Calibri"/>
                <w:sz w:val="16"/>
                <w:szCs w:val="16"/>
                <w:lang w:val="es-MX"/>
              </w:rPr>
              <w:t>fuego;</w:t>
            </w:r>
          </w:p>
          <w:p w14:paraId="2A5472AB" w14:textId="77777777" w:rsidR="005D657A" w:rsidRPr="00D00A88" w:rsidRDefault="005D657A" w:rsidP="00D01C1B">
            <w:pPr>
              <w:pStyle w:val="ListParagraph"/>
              <w:numPr>
                <w:ilvl w:val="0"/>
                <w:numId w:val="5"/>
              </w:numPr>
              <w:tabs>
                <w:tab w:val="left" w:pos="720"/>
                <w:tab w:val="left" w:pos="1080"/>
                <w:tab w:val="left" w:pos="1440"/>
                <w:tab w:val="left" w:pos="1800"/>
              </w:tabs>
              <w:spacing w:before="20"/>
              <w:ind w:left="432" w:hanging="216"/>
              <w:jc w:val="both"/>
              <w:rPr>
                <w:rFonts w:ascii="Calibri" w:hAnsi="Calibri" w:cs="Calibri"/>
                <w:sz w:val="16"/>
                <w:szCs w:val="16"/>
                <w:lang w:val="es-MX"/>
              </w:rPr>
            </w:pPr>
            <w:r w:rsidRPr="00D00A88">
              <w:rPr>
                <w:rFonts w:ascii="Calibri" w:hAnsi="Calibri" w:cs="Calibri"/>
                <w:sz w:val="16"/>
                <w:szCs w:val="16"/>
                <w:lang w:val="es-MX"/>
              </w:rPr>
              <w:t>Conducir bajo los efectos del alcohol o la drogas por segunda</w:t>
            </w:r>
            <w:r w:rsidR="00E25E56" w:rsidRPr="00D00A88">
              <w:rPr>
                <w:rFonts w:ascii="Calibri" w:hAnsi="Calibri" w:cs="Calibri"/>
                <w:sz w:val="16"/>
                <w:szCs w:val="16"/>
                <w:lang w:val="es-MX"/>
              </w:rPr>
              <w:t xml:space="preserve"> </w:t>
            </w:r>
            <w:r w:rsidRPr="00D00A88">
              <w:rPr>
                <w:rFonts w:ascii="Calibri" w:hAnsi="Calibri" w:cs="Calibri"/>
                <w:sz w:val="16"/>
                <w:szCs w:val="16"/>
                <w:lang w:val="es-MX"/>
              </w:rPr>
              <w:t xml:space="preserve">vez o en forma subsiguiente; </w:t>
            </w:r>
          </w:p>
          <w:p w14:paraId="04BFC11F" w14:textId="77777777" w:rsidR="005D657A" w:rsidRPr="00D00A88" w:rsidRDefault="005D657A" w:rsidP="00D01C1B">
            <w:pPr>
              <w:pStyle w:val="ListParagraph"/>
              <w:numPr>
                <w:ilvl w:val="0"/>
                <w:numId w:val="5"/>
              </w:numPr>
              <w:tabs>
                <w:tab w:val="left" w:pos="720"/>
                <w:tab w:val="left" w:pos="1080"/>
                <w:tab w:val="left" w:pos="1440"/>
                <w:tab w:val="left" w:pos="1800"/>
              </w:tabs>
              <w:spacing w:before="20"/>
              <w:ind w:left="432" w:hanging="216"/>
              <w:jc w:val="both"/>
              <w:rPr>
                <w:rFonts w:ascii="Calibri" w:hAnsi="Calibri" w:cs="Calibri"/>
                <w:sz w:val="16"/>
                <w:szCs w:val="16"/>
                <w:lang w:val="es-MX"/>
              </w:rPr>
            </w:pPr>
            <w:r w:rsidRPr="00D00A88">
              <w:rPr>
                <w:rFonts w:ascii="Calibri" w:hAnsi="Calibri" w:cs="Calibri"/>
                <w:sz w:val="16"/>
                <w:szCs w:val="16"/>
                <w:lang w:val="es-MX"/>
              </w:rPr>
              <w:t>Delito sexual que requiere que el agresor se registre como</w:t>
            </w:r>
            <w:r w:rsidR="00E25E56" w:rsidRPr="00D00A88">
              <w:rPr>
                <w:rFonts w:ascii="Calibri" w:hAnsi="Calibri" w:cs="Calibri"/>
                <w:sz w:val="16"/>
                <w:szCs w:val="16"/>
                <w:lang w:val="es-MX"/>
              </w:rPr>
              <w:t xml:space="preserve"> </w:t>
            </w:r>
            <w:r w:rsidRPr="00D00A88">
              <w:rPr>
                <w:rFonts w:ascii="Calibri" w:hAnsi="Calibri" w:cs="Calibri"/>
                <w:sz w:val="16"/>
                <w:szCs w:val="16"/>
                <w:lang w:val="es-MX"/>
              </w:rPr>
              <w:t>agresor por un delito sexual en el estado remitente.</w:t>
            </w:r>
          </w:p>
          <w:p w14:paraId="4B60822D" w14:textId="77777777" w:rsidR="005D657A" w:rsidRPr="00D00A88" w:rsidRDefault="005D657A" w:rsidP="00D01C1B">
            <w:pPr>
              <w:pStyle w:val="ListParagraph"/>
              <w:numPr>
                <w:ilvl w:val="0"/>
                <w:numId w:val="11"/>
              </w:numPr>
              <w:tabs>
                <w:tab w:val="left" w:pos="360"/>
                <w:tab w:val="left" w:pos="720"/>
                <w:tab w:val="left" w:pos="1080"/>
                <w:tab w:val="left" w:pos="1440"/>
                <w:tab w:val="left" w:pos="1800"/>
              </w:tabs>
              <w:spacing w:before="60"/>
              <w:ind w:left="216" w:hanging="216"/>
              <w:jc w:val="both"/>
              <w:rPr>
                <w:rFonts w:ascii="Calibri" w:hAnsi="Calibri" w:cs="Calibri"/>
                <w:sz w:val="16"/>
                <w:szCs w:val="16"/>
                <w:lang w:val="es-MX"/>
              </w:rPr>
            </w:pPr>
            <w:r w:rsidRPr="00D00A88">
              <w:rPr>
                <w:rFonts w:ascii="Calibri" w:hAnsi="Calibri" w:cs="Calibri"/>
                <w:sz w:val="16"/>
                <w:szCs w:val="16"/>
                <w:lang w:val="es-MX"/>
              </w:rPr>
              <w:t xml:space="preserve">Sentencias aplazadas – Sí, siempre y cuando </w:t>
            </w:r>
          </w:p>
          <w:p w14:paraId="506ECFDD" w14:textId="77777777" w:rsidR="005D657A" w:rsidRPr="00D00A88" w:rsidRDefault="005D657A" w:rsidP="00D01C1B">
            <w:pPr>
              <w:pStyle w:val="ListParagraph"/>
              <w:numPr>
                <w:ilvl w:val="0"/>
                <w:numId w:val="4"/>
              </w:numPr>
              <w:tabs>
                <w:tab w:val="left" w:pos="360"/>
                <w:tab w:val="left" w:pos="720"/>
                <w:tab w:val="left" w:pos="1080"/>
                <w:tab w:val="left" w:pos="1440"/>
                <w:tab w:val="left" w:pos="1800"/>
              </w:tabs>
              <w:ind w:left="432" w:hanging="216"/>
              <w:jc w:val="both"/>
              <w:rPr>
                <w:rFonts w:ascii="Calibri" w:hAnsi="Calibri" w:cs="Calibri"/>
                <w:sz w:val="16"/>
                <w:szCs w:val="16"/>
                <w:lang w:val="es-MX"/>
              </w:rPr>
            </w:pPr>
            <w:r w:rsidRPr="00D00A88">
              <w:rPr>
                <w:rFonts w:ascii="Calibri" w:hAnsi="Calibri" w:cs="Calibri"/>
                <w:sz w:val="16"/>
                <w:szCs w:val="16"/>
                <w:lang w:val="es-MX"/>
              </w:rPr>
              <w:t>¿Se ha dictaminado que es culpable?</w:t>
            </w:r>
          </w:p>
          <w:p w14:paraId="4629311E" w14:textId="77777777" w:rsidR="005D657A" w:rsidRPr="00D00A88" w:rsidRDefault="005D657A" w:rsidP="00D01C1B">
            <w:pPr>
              <w:pStyle w:val="ListParagraph"/>
              <w:numPr>
                <w:ilvl w:val="0"/>
                <w:numId w:val="4"/>
              </w:numPr>
              <w:tabs>
                <w:tab w:val="left" w:pos="360"/>
                <w:tab w:val="left" w:pos="720"/>
                <w:tab w:val="left" w:pos="1080"/>
                <w:tab w:val="left" w:pos="1440"/>
                <w:tab w:val="left" w:pos="1800"/>
              </w:tabs>
              <w:ind w:left="432" w:hanging="216"/>
              <w:jc w:val="both"/>
              <w:rPr>
                <w:rFonts w:ascii="Calibri" w:hAnsi="Calibri" w:cs="Calibri"/>
                <w:sz w:val="16"/>
                <w:szCs w:val="16"/>
                <w:lang w:val="es-MX"/>
              </w:rPr>
            </w:pPr>
            <w:r w:rsidRPr="00D00A88">
              <w:rPr>
                <w:rFonts w:ascii="Calibri" w:hAnsi="Calibri" w:cs="Calibri"/>
                <w:sz w:val="16"/>
                <w:szCs w:val="16"/>
                <w:lang w:val="es-MX"/>
              </w:rPr>
              <w:t>¿Se ha presentado un alegato</w:t>
            </w:r>
          </w:p>
          <w:p w14:paraId="13DF2041" w14:textId="31F10B88" w:rsidR="00E157A2" w:rsidRPr="002967C4" w:rsidRDefault="005D657A" w:rsidP="00D01C1B">
            <w:pPr>
              <w:pStyle w:val="ListParagraph"/>
              <w:numPr>
                <w:ilvl w:val="0"/>
                <w:numId w:val="4"/>
              </w:numPr>
              <w:tabs>
                <w:tab w:val="left" w:pos="360"/>
                <w:tab w:val="left" w:pos="720"/>
                <w:tab w:val="left" w:pos="1080"/>
                <w:tab w:val="left" w:pos="1440"/>
                <w:tab w:val="left" w:pos="1800"/>
              </w:tabs>
              <w:ind w:left="432" w:hanging="216"/>
              <w:jc w:val="both"/>
              <w:rPr>
                <w:rFonts w:ascii="Calibri" w:hAnsi="Calibri" w:cs="Calibri"/>
                <w:sz w:val="16"/>
                <w:szCs w:val="16"/>
                <w:lang w:val="es-MX"/>
              </w:rPr>
            </w:pPr>
            <w:r w:rsidRPr="002967C4">
              <w:rPr>
                <w:rFonts w:ascii="Calibri" w:hAnsi="Calibri" w:cs="Calibri"/>
                <w:sz w:val="16"/>
                <w:szCs w:val="16"/>
                <w:lang w:val="es-MX"/>
              </w:rPr>
              <w:t xml:space="preserve">¿Ha renunciado a su derecho a un juicio? </w:t>
            </w:r>
          </w:p>
          <w:p w14:paraId="71E52372" w14:textId="0063968B" w:rsidR="005D657A" w:rsidRPr="00D00A88" w:rsidRDefault="00324452" w:rsidP="005D657A">
            <w:pPr>
              <w:tabs>
                <w:tab w:val="left" w:pos="360"/>
                <w:tab w:val="left" w:pos="720"/>
                <w:tab w:val="left" w:pos="1080"/>
                <w:tab w:val="left" w:pos="1440"/>
                <w:tab w:val="left" w:pos="1800"/>
              </w:tabs>
              <w:rPr>
                <w:rFonts w:ascii="Calibri" w:hAnsi="Calibri" w:cs="Calibri"/>
                <w:sz w:val="16"/>
                <w:szCs w:val="16"/>
                <w:lang w:val="es-MX"/>
              </w:rPr>
            </w:pPr>
            <w:r w:rsidRPr="00D00A88">
              <w:rPr>
                <w:rFonts w:ascii="Calibri" w:hAnsi="Calibri" w:cs="Calibri"/>
                <w:noProof/>
                <w:sz w:val="16"/>
                <w:szCs w:val="16"/>
                <w:lang w:val="es-MX"/>
              </w:rPr>
              <mc:AlternateContent>
                <mc:Choice Requires="wps">
                  <w:drawing>
                    <wp:inline distT="0" distB="0" distL="0" distR="0" wp14:anchorId="0213E921" wp14:editId="66BD1F38">
                      <wp:extent cx="3116580" cy="227330"/>
                      <wp:effectExtent l="635" t="3810" r="0" b="1905"/>
                      <wp:docPr id="1073338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0383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72BE8" w14:textId="77777777" w:rsidR="005D657A" w:rsidRPr="00051DDC" w:rsidRDefault="005D657A" w:rsidP="00A6633C">
                                  <w:pPr>
                                    <w:ind w:left="43"/>
                                    <w:rPr>
                                      <w:rFonts w:ascii="Calibri" w:hAnsi="Calibri" w:cs="Calibri"/>
                                      <w:b/>
                                      <w:color w:val="000000"/>
                                      <w:sz w:val="20"/>
                                      <w:szCs w:val="28"/>
                                      <w:lang w:val="es-MX"/>
                                    </w:rPr>
                                  </w:pPr>
                                  <w:r w:rsidRPr="00051DDC">
                                    <w:rPr>
                                      <w:rFonts w:ascii="Calibri" w:hAnsi="Calibri" w:cs="Calibri"/>
                                      <w:b/>
                                      <w:color w:val="FFFFFF"/>
                                      <w:sz w:val="20"/>
                                      <w:szCs w:val="28"/>
                                      <w:lang w:val="es-MX"/>
                                    </w:rPr>
                                    <w:t>La supervisión tiene dos requisitos</w:t>
                                  </w:r>
                                  <w:r w:rsidR="00A30DE5" w:rsidRPr="00051DDC">
                                    <w:rPr>
                                      <w:rFonts w:ascii="Calibri" w:hAnsi="Calibri" w:cs="Calibri"/>
                                      <w:b/>
                                      <w:color w:val="FFFFFF"/>
                                      <w:sz w:val="20"/>
                                      <w:szCs w:val="28"/>
                                      <w:lang w:val="es-MX"/>
                                    </w:rPr>
                                    <w:t xml:space="preserve"> distintos</w:t>
                                  </w:r>
                                  <w:r w:rsidRPr="00051DDC">
                                    <w:rPr>
                                      <w:rFonts w:ascii="Calibri" w:hAnsi="Calibri" w:cs="Calibri"/>
                                      <w:b/>
                                      <w:color w:val="FFFFFF"/>
                                      <w:sz w:val="20"/>
                                      <w:szCs w:val="28"/>
                                      <w:lang w:val="es-MX"/>
                                    </w:rPr>
                                    <w:t>:</w:t>
                                  </w:r>
                                </w:p>
                              </w:txbxContent>
                            </wps:txbx>
                            <wps:bodyPr rot="0" vert="horz" wrap="square" lIns="36576" tIns="36576" rIns="36576" bIns="36576" anchor="ctr" anchorCtr="0" upright="1">
                              <a:spAutoFit/>
                            </wps:bodyPr>
                          </wps:wsp>
                        </a:graphicData>
                      </a:graphic>
                    </wp:inline>
                  </w:drawing>
                </mc:Choice>
                <mc:Fallback>
                  <w:pict>
                    <v:shape w14:anchorId="0213E921" id="Text Box 11" o:spid="_x0000_s1035" type="#_x0000_t202" style="width:245.4pt;height:1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ZV9QEAANMDAAAOAAAAZHJzL2Uyb0RvYy54bWysU8GO0zAQvSPxD5bvNGmrlhI1XS1dFSEt&#10;LNLCBziOk1gkHjN2m5SvZ+yk3QI3RA5WxmO/mffmeXs3dC07KXQaTM7ns5QzZSSU2tQ5//b18GbD&#10;mfPClKIFo3J+Vo7f7V6/2vY2UwtooC0VMgIxLuttzhvvbZYkTjaqE24GVhlKVoCd8BRinZQoekLv&#10;2mSRpuukBywtglTO0e7DmOS7iF9VSvqnqnLKszbn1JuPK8a1CGuy24qsRmEbLac2xD900QltqOgV&#10;6kF4wY6o/4LqtERwUPmZhC6BqtJSRQ7EZp7+wea5EVZFLiSOs1eZ3P+DlZ9Pz/YLMj+8h4EGGEk4&#10;+wjyu2MG9o0wtbpHhL5RoqTC8yBZ0luXTVeD1C5zAaToP0FJQxZHDxFoqLALqhBPRug0gPNVdDV4&#10;JmlzOZ+vVxtKScot0uVmuYolRHa5bdH5Dwo6Fn5yjjTUiC5Oj86HbkR2ORKKOWh1edBtGwOsi32L&#10;7CTIAPt9St+E/tux1oTDBsK1ETHsRJqB2cjRD8XAdJnzdwEisC6gPBNvhNFX9A7opwH8yVlPnsq5&#10;+3EUqDhrPxrSbrlevV2TCW8DvA2K20AYSVA5lx45G4O9H617tKjrhmpd5nVPih90FOOlr4kAOSdq&#10;NLk8WPM2jqde3uLuFwAAAP//AwBQSwMEFAAGAAgAAAAhAOpC2DjZAAAABAEAAA8AAABkcnMvZG93&#10;bnJldi54bWxMj81uwjAQhO+VeAdrK/VWHOiPII2DEFIPFSdoH8DEWzttvI7iBcLbs+2lvYy0mtXM&#10;N9VqjJ064ZDbRAZm0wIUUpNcS97Ax/vr/QJUZkvOdonQwAUzrOrJTWVLl860w9OevZIQyqU1EJj7&#10;UuvcBIw2T1OPJN5nGqJlOQev3WDPEh47PS+KZx1tS9IQbI+bgM33/hgNOD8P6ctvw4bfGs6XvNyN&#10;Mzbm7nZcv4BiHPnvGX7wBR1qYTqkI7msOgMyhH9VvMdlITMOBh6eFqDrSv+Hr68AAAD//wMAUEsB&#10;Ai0AFAAGAAgAAAAhALaDOJL+AAAA4QEAABMAAAAAAAAAAAAAAAAAAAAAAFtDb250ZW50X1R5cGVz&#10;XS54bWxQSwECLQAUAAYACAAAACEAOP0h/9YAAACUAQAACwAAAAAAAAAAAAAAAAAvAQAAX3JlbHMv&#10;LnJlbHNQSwECLQAUAAYACAAAACEA15c2VfUBAADTAwAADgAAAAAAAAAAAAAAAAAuAgAAZHJzL2Uy&#10;b0RvYy54bWxQSwECLQAUAAYACAAAACEA6kLYONkAAAAEAQAADwAAAAAAAAAAAAAAAABPBAAAZHJz&#10;L2Rvd25yZXYueG1sUEsFBgAAAAAEAAQA8wAAAFUFAAAAAA==&#10;" fillcolor="#c00" stroked="f">
                      <v:textbox style="mso-fit-shape-to-text:t" inset="2.88pt,2.88pt,2.88pt,2.88pt">
                        <w:txbxContent>
                          <w:p w14:paraId="4AD72BE8" w14:textId="77777777" w:rsidR="005D657A" w:rsidRPr="00051DDC" w:rsidRDefault="005D657A" w:rsidP="00A6633C">
                            <w:pPr>
                              <w:ind w:left="43"/>
                              <w:rPr>
                                <w:rFonts w:ascii="Calibri" w:hAnsi="Calibri" w:cs="Calibri"/>
                                <w:b/>
                                <w:color w:val="000000"/>
                                <w:sz w:val="20"/>
                                <w:szCs w:val="28"/>
                                <w:lang w:val="es-MX"/>
                              </w:rPr>
                            </w:pPr>
                            <w:r w:rsidRPr="00051DDC">
                              <w:rPr>
                                <w:rFonts w:ascii="Calibri" w:hAnsi="Calibri" w:cs="Calibri"/>
                                <w:b/>
                                <w:color w:val="FFFFFF"/>
                                <w:sz w:val="20"/>
                                <w:szCs w:val="28"/>
                                <w:lang w:val="es-MX"/>
                              </w:rPr>
                              <w:t>La supervisión tiene dos requisitos</w:t>
                            </w:r>
                            <w:r w:rsidR="00A30DE5" w:rsidRPr="00051DDC">
                              <w:rPr>
                                <w:rFonts w:ascii="Calibri" w:hAnsi="Calibri" w:cs="Calibri"/>
                                <w:b/>
                                <w:color w:val="FFFFFF"/>
                                <w:sz w:val="20"/>
                                <w:szCs w:val="28"/>
                                <w:lang w:val="es-MX"/>
                              </w:rPr>
                              <w:t xml:space="preserve"> distintos</w:t>
                            </w:r>
                            <w:r w:rsidRPr="00051DDC">
                              <w:rPr>
                                <w:rFonts w:ascii="Calibri" w:hAnsi="Calibri" w:cs="Calibri"/>
                                <w:b/>
                                <w:color w:val="FFFFFF"/>
                                <w:sz w:val="20"/>
                                <w:szCs w:val="28"/>
                                <w:lang w:val="es-MX"/>
                              </w:rPr>
                              <w:t>:</w:t>
                            </w:r>
                          </w:p>
                        </w:txbxContent>
                      </v:textbox>
                      <w10:anchorlock/>
                    </v:shape>
                  </w:pict>
                </mc:Fallback>
              </mc:AlternateContent>
            </w:r>
          </w:p>
          <w:p w14:paraId="7E8DB157" w14:textId="77777777" w:rsidR="005D657A" w:rsidRPr="00D00A88" w:rsidRDefault="005D657A" w:rsidP="00D01C1B">
            <w:pPr>
              <w:pStyle w:val="ListParagraph"/>
              <w:numPr>
                <w:ilvl w:val="0"/>
                <w:numId w:val="6"/>
              </w:numPr>
              <w:tabs>
                <w:tab w:val="left" w:pos="360"/>
                <w:tab w:val="left" w:pos="720"/>
                <w:tab w:val="left" w:pos="1080"/>
                <w:tab w:val="left" w:pos="1440"/>
                <w:tab w:val="left" w:pos="1800"/>
              </w:tabs>
              <w:spacing w:before="60"/>
              <w:ind w:left="216" w:hanging="216"/>
              <w:jc w:val="both"/>
              <w:rPr>
                <w:rFonts w:ascii="Calibri" w:hAnsi="Calibri" w:cs="Calibri"/>
                <w:sz w:val="16"/>
                <w:szCs w:val="16"/>
                <w:lang w:val="es-MX"/>
              </w:rPr>
            </w:pPr>
            <w:r w:rsidRPr="00D00A88">
              <w:rPr>
                <w:rFonts w:ascii="Calibri" w:hAnsi="Calibri" w:cs="Calibri"/>
                <w:sz w:val="16"/>
                <w:szCs w:val="16"/>
                <w:lang w:val="es-MX"/>
              </w:rPr>
              <w:t>Autoridad o vigilancia ejercidas por autoridades de supervisión, las cuales incluyen los tribunales judiciales y las juntas de libertad condicional.</w:t>
            </w:r>
          </w:p>
          <w:p w14:paraId="453175B9" w14:textId="7AA65649" w:rsidR="002967C4" w:rsidRPr="002967C4" w:rsidRDefault="007A139B" w:rsidP="00B51482">
            <w:pPr>
              <w:pStyle w:val="ListParagraph"/>
              <w:numPr>
                <w:ilvl w:val="0"/>
                <w:numId w:val="6"/>
              </w:numPr>
              <w:tabs>
                <w:tab w:val="left" w:pos="360"/>
                <w:tab w:val="left" w:pos="720"/>
                <w:tab w:val="left" w:pos="1080"/>
                <w:tab w:val="left" w:pos="1440"/>
                <w:tab w:val="left" w:pos="1800"/>
              </w:tabs>
              <w:spacing w:before="60"/>
              <w:ind w:left="216" w:hanging="216"/>
              <w:rPr>
                <w:rFonts w:ascii="Calibri" w:hAnsi="Calibri" w:cs="Calibri"/>
                <w:sz w:val="16"/>
                <w:szCs w:val="16"/>
                <w:lang w:val="es-MX"/>
              </w:rPr>
            </w:pPr>
            <w:r w:rsidRPr="00D00A88">
              <w:rPr>
                <w:rFonts w:ascii="Calibri" w:hAnsi="Calibri" w:cs="Calibri"/>
                <w:sz w:val="16"/>
                <w:szCs w:val="16"/>
                <w:lang w:val="es-MX"/>
              </w:rPr>
              <w:t xml:space="preserve">Condición, calificación, condición especial o </w:t>
            </w:r>
            <w:r w:rsidR="00E25E56" w:rsidRPr="00D00A88">
              <w:rPr>
                <w:rFonts w:ascii="Calibri" w:hAnsi="Calibri" w:cs="Calibri"/>
                <w:sz w:val="16"/>
                <w:szCs w:val="16"/>
                <w:lang w:val="es-MX"/>
              </w:rPr>
              <w:t>requisito</w:t>
            </w:r>
            <w:r w:rsidRPr="00D00A88">
              <w:rPr>
                <w:rFonts w:ascii="Calibri" w:hAnsi="Calibri" w:cs="Calibri"/>
                <w:sz w:val="16"/>
                <w:szCs w:val="16"/>
                <w:lang w:val="es-MX"/>
              </w:rPr>
              <w:t xml:space="preserve"> que implica monitoreo, y que es impuesta al agresor al momento de reintegrarlo a la</w:t>
            </w:r>
            <w:r w:rsidR="00B51482">
              <w:rPr>
                <w:rFonts w:ascii="Calibri" w:hAnsi="Calibri" w:cs="Calibri"/>
                <w:sz w:val="16"/>
                <w:szCs w:val="16"/>
                <w:lang w:val="es-MX"/>
              </w:rPr>
              <w:t xml:space="preserve"> </w:t>
            </w:r>
            <w:r w:rsidRPr="00D00A88">
              <w:rPr>
                <w:rFonts w:ascii="Calibri" w:hAnsi="Calibri" w:cs="Calibri"/>
                <w:sz w:val="16"/>
                <w:szCs w:val="16"/>
                <w:lang w:val="es-MX"/>
              </w:rPr>
              <w:t>comunidad.</w:t>
            </w:r>
            <w:r w:rsidR="002967C4">
              <w:rPr>
                <w:rFonts w:ascii="Calibri" w:hAnsi="Calibri" w:cs="Calibri"/>
                <w:sz w:val="16"/>
                <w:szCs w:val="16"/>
                <w:lang w:val="es-MX"/>
              </w:rPr>
              <w:br/>
            </w:r>
          </w:p>
          <w:p w14:paraId="62CEEAA3" w14:textId="5098E91A" w:rsidR="005D657A" w:rsidRPr="00D00A88" w:rsidRDefault="00324452" w:rsidP="005D657A">
            <w:pPr>
              <w:tabs>
                <w:tab w:val="left" w:pos="360"/>
                <w:tab w:val="left" w:pos="720"/>
                <w:tab w:val="left" w:pos="1080"/>
                <w:tab w:val="left" w:pos="1440"/>
                <w:tab w:val="left" w:pos="1800"/>
              </w:tabs>
              <w:rPr>
                <w:rFonts w:ascii="Calibri" w:hAnsi="Calibri" w:cs="Calibri"/>
                <w:sz w:val="16"/>
                <w:szCs w:val="16"/>
                <w:lang w:val="es-MX"/>
              </w:rPr>
            </w:pPr>
            <w:r w:rsidRPr="00D00A88">
              <w:rPr>
                <w:rFonts w:ascii="Calibri" w:hAnsi="Calibri" w:cs="Calibri"/>
                <w:noProof/>
                <w:sz w:val="16"/>
                <w:szCs w:val="16"/>
                <w:lang w:val="es-MX"/>
              </w:rPr>
              <mc:AlternateContent>
                <mc:Choice Requires="wps">
                  <w:drawing>
                    <wp:inline distT="0" distB="0" distL="0" distR="0" wp14:anchorId="379EAC15" wp14:editId="6F88079C">
                      <wp:extent cx="3120390" cy="956945"/>
                      <wp:effectExtent l="10160" t="17145" r="12700" b="16510"/>
                      <wp:docPr id="119503072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956945"/>
                              </a:xfrm>
                              <a:prstGeom prst="rect">
                                <a:avLst/>
                              </a:prstGeom>
                              <a:noFill/>
                              <a:ln w="19050">
                                <a:solidFill>
                                  <a:srgbClr val="0033CC"/>
                                </a:solidFill>
                                <a:miter lim="800000"/>
                                <a:headEnd/>
                                <a:tailEnd/>
                              </a:ln>
                              <a:extLst>
                                <a:ext uri="{909E8E84-426E-40DD-AFC4-6F175D3DCCD1}">
                                  <a14:hiddenFill xmlns:a14="http://schemas.microsoft.com/office/drawing/2010/main">
                                    <a:solidFill>
                                      <a:srgbClr val="FFFFFF"/>
                                    </a:solidFill>
                                  </a14:hiddenFill>
                                </a:ext>
                              </a:extLst>
                            </wps:spPr>
                            <wps:txbx>
                              <w:txbxContent>
                                <w:p w14:paraId="4130CC89" w14:textId="77777777" w:rsidR="005D657A" w:rsidRPr="00953E5C" w:rsidRDefault="005D657A" w:rsidP="00D01C1B">
                                  <w:pPr>
                                    <w:jc w:val="both"/>
                                    <w:rPr>
                                      <w:sz w:val="16"/>
                                      <w:lang w:val="es-MX"/>
                                    </w:rPr>
                                  </w:pPr>
                                  <w:r w:rsidRPr="00FD4296">
                                    <w:rPr>
                                      <w:rFonts w:ascii="Calibri" w:hAnsi="Calibri"/>
                                      <w:b/>
                                      <w:i/>
                                      <w:sz w:val="16"/>
                                      <w:lang w:val="es-MX"/>
                                    </w:rPr>
                                    <w:t>La definición de supervisión incluye a aquellos agresores que han</w:t>
                                  </w:r>
                                  <w:r>
                                    <w:rPr>
                                      <w:rFonts w:ascii="Calibri" w:hAnsi="Calibri"/>
                                      <w:b/>
                                      <w:i/>
                                      <w:sz w:val="16"/>
                                      <w:lang w:val="es-MX"/>
                                    </w:rPr>
                                    <w:t xml:space="preserve"> </w:t>
                                  </w:r>
                                  <w:r w:rsidRPr="00FD4296">
                                    <w:rPr>
                                      <w:rFonts w:ascii="Calibri" w:hAnsi="Calibri"/>
                                      <w:b/>
                                      <w:i/>
                                      <w:sz w:val="16"/>
                                      <w:lang w:val="es-MX"/>
                                    </w:rPr>
                                    <w:t>sido puestos en libertad condicional “no supervisada”, y que están</w:t>
                                  </w:r>
                                  <w:r>
                                    <w:rPr>
                                      <w:rFonts w:ascii="Calibri" w:hAnsi="Calibri"/>
                                      <w:b/>
                                      <w:i/>
                                      <w:sz w:val="16"/>
                                      <w:lang w:val="es-MX"/>
                                    </w:rPr>
                                    <w:t xml:space="preserve"> </w:t>
                                  </w:r>
                                  <w:r w:rsidRPr="00FD4296">
                                    <w:rPr>
                                      <w:rFonts w:ascii="Calibri" w:hAnsi="Calibri"/>
                                      <w:b/>
                                      <w:i/>
                                      <w:sz w:val="16"/>
                                      <w:lang w:val="es-MX"/>
                                    </w:rPr>
                                    <w:t>obligados a cumplir determinadas condiciones, y se monitorea el</w:t>
                                  </w:r>
                                  <w:r>
                                    <w:rPr>
                                      <w:rFonts w:ascii="Calibri" w:hAnsi="Calibri"/>
                                      <w:b/>
                                      <w:i/>
                                      <w:sz w:val="16"/>
                                      <w:lang w:val="es-MX"/>
                                    </w:rPr>
                                    <w:t xml:space="preserve"> </w:t>
                                  </w:r>
                                  <w:r w:rsidRPr="00FD4296">
                                    <w:rPr>
                                      <w:rFonts w:ascii="Calibri" w:hAnsi="Calibri"/>
                                      <w:b/>
                                      <w:i/>
                                      <w:sz w:val="16"/>
                                      <w:lang w:val="es-MX"/>
                                    </w:rPr>
                                    <w:t>complimiento de dichas condiciones. Para propósitos del pacto</w:t>
                                  </w:r>
                                  <w:r>
                                    <w:rPr>
                                      <w:rFonts w:ascii="Calibri" w:hAnsi="Calibri"/>
                                      <w:b/>
                                      <w:i/>
                                      <w:sz w:val="16"/>
                                      <w:lang w:val="es-MX"/>
                                    </w:rPr>
                                    <w:t xml:space="preserve"> </w:t>
                                  </w:r>
                                  <w:r w:rsidRPr="00FD4296">
                                    <w:rPr>
                                      <w:rFonts w:ascii="Calibri" w:hAnsi="Calibri"/>
                                      <w:b/>
                                      <w:i/>
                                      <w:sz w:val="16"/>
                                      <w:lang w:val="es-MX"/>
                                    </w:rPr>
                                    <w:t>sobre transferencias, los casos que se consideran</w:t>
                                  </w:r>
                                  <w:r w:rsidR="00E25E56">
                                    <w:rPr>
                                      <w:rFonts w:ascii="Calibri" w:hAnsi="Calibri"/>
                                      <w:b/>
                                      <w:i/>
                                      <w:sz w:val="16"/>
                                      <w:lang w:val="es-MX"/>
                                    </w:rPr>
                                    <w:t xml:space="preserve"> </w:t>
                                  </w:r>
                                  <w:r w:rsidRPr="00FD4296">
                                    <w:rPr>
                                      <w:rFonts w:ascii="Calibri" w:hAnsi="Calibri"/>
                                      <w:b/>
                                      <w:i/>
                                      <w:sz w:val="16"/>
                                      <w:lang w:val="es-MX"/>
                                    </w:rPr>
                                    <w:t>como</w:t>
                                  </w:r>
                                  <w:r>
                                    <w:rPr>
                                      <w:rFonts w:ascii="Calibri" w:hAnsi="Calibri"/>
                                      <w:b/>
                                      <w:i/>
                                      <w:sz w:val="16"/>
                                      <w:lang w:val="es-MX"/>
                                    </w:rPr>
                                    <w:t xml:space="preserve"> </w:t>
                                  </w:r>
                                  <w:r w:rsidRPr="00FD4296">
                                    <w:rPr>
                                      <w:rFonts w:ascii="Calibri" w:hAnsi="Calibri"/>
                                      <w:b/>
                                      <w:i/>
                                      <w:sz w:val="16"/>
                                      <w:lang w:val="es-MX"/>
                                    </w:rPr>
                                    <w:t>verdaderamente “no supervisados” son aquellos en los que la única</w:t>
                                  </w:r>
                                  <w:r>
                                    <w:rPr>
                                      <w:rFonts w:ascii="Calibri" w:hAnsi="Calibri"/>
                                      <w:b/>
                                      <w:i/>
                                      <w:sz w:val="16"/>
                                      <w:lang w:val="es-MX"/>
                                    </w:rPr>
                                    <w:t xml:space="preserve"> </w:t>
                                  </w:r>
                                  <w:r w:rsidRPr="00FD4296">
                                    <w:rPr>
                                      <w:rFonts w:ascii="Calibri" w:hAnsi="Calibri"/>
                                      <w:b/>
                                      <w:i/>
                                      <w:sz w:val="16"/>
                                      <w:lang w:val="es-MX"/>
                                    </w:rPr>
                                    <w:t xml:space="preserve">obligación de los agresores es la de “obedecer todas las leyes”. </w:t>
                                  </w:r>
                                </w:p>
                              </w:txbxContent>
                            </wps:txbx>
                            <wps:bodyPr rot="0" vert="horz" wrap="square" lIns="36576" tIns="18288" rIns="36576" bIns="18288" anchor="ctr" anchorCtr="0" upright="1">
                              <a:noAutofit/>
                            </wps:bodyPr>
                          </wps:wsp>
                        </a:graphicData>
                      </a:graphic>
                    </wp:inline>
                  </w:drawing>
                </mc:Choice>
                <mc:Fallback>
                  <w:pict>
                    <v:shape w14:anchorId="379EAC15" id="docshape60" o:spid="_x0000_s1036" type="#_x0000_t202" style="width:245.7pt;height:7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X2HQIAAA0EAAAOAAAAZHJzL2Uyb0RvYy54bWysU9tu2zAMfR+wfxD0vthJliwx4hRdug4D&#10;ugvQ7QMUWY6FyaJGKbGzry8lu2mwvQ3zgyCa1CF5eLi56VvDTgq9Blvy6STnTFkJlbaHkv/4fv9m&#10;xZkPwlbCgFUlPyvPb7avX206V6gZNGAqhYxArC86V/ImBFdkmZeNaoWfgFOWnDVgKwKZeMgqFB2h&#10;tyab5fky6wArhyCV9/T3bnDybcKvayXD17r2KjBTcqotpBPTuY9ntt2I4oDCNVqOZYh/qKIV2lLS&#10;C9SdCIIdUf8F1WqJ4KEOEwltBnWtpUo9UDfT/I9uHhvhVOqFyPHuQpP/f7Dyy+nRfUMW+vfQ0wBT&#10;E949gPzpmYVdI+xB3SJC1yhRUeJppCzrnC/Gp5FqX/gIsu8+Q0VDFscACaivsY2sUJ+M0GkA5wvp&#10;qg9M0s/5dJbP1+SS5Fsvluu3i5RCFM+vHfrwUUHL4qXkSENN6OL04EOsRhTPITGZhXttTBqssayj&#10;ktf5Ih8aA6Or6I1xHg/7nUF2ElEb+Xy+242J/XVYqwMp1Oi25Ks8foNmIh0fbJXSBKHNcKdSjB35&#10;iZQM5IR+3zNdUSXpceRrD9WZGEMYFEkbRJcG8DdnHamx5P7XUaDizHyyxPp8uXi3JPkmY7qarWit&#10;8Nqzv/YIKwmq5DIgZ4OxC4Pojw71oaFcw6Qt3NKsap1ofKlr7IA0l9gd9yOK+tpOUS9bvH0CAAD/&#10;/wMAUEsDBBQABgAIAAAAIQB4Me3g3gAAAAUBAAAPAAAAZHJzL2Rvd25yZXYueG1sTI9BS8NAEIXv&#10;gv9hGcFLaTeVGmPMpkjVSw8F0yIet9kxCd2dDdltG/31jl708mB4j/e+KZajs+KEQ+g8KZjPEhBI&#10;tTcdNQp225dpBiJETUZbT6jgEwMsy8uLQufGn+kVT1VsBJdQyLWCNsY+lzLULTodZr5HYu/DD05H&#10;PodGmkGfudxZeZMkqXS6I15odY+rFutDdXQK3sf188FOJn22qdKVf9umX9nTWqnrq/HxAUTEMf6F&#10;4Qef0aFkpr0/kgnCKuBH4q+yt7ifL0DsOXSb3IEsC/mfvvwGAAD//wMAUEsBAi0AFAAGAAgAAAAh&#10;ALaDOJL+AAAA4QEAABMAAAAAAAAAAAAAAAAAAAAAAFtDb250ZW50X1R5cGVzXS54bWxQSwECLQAU&#10;AAYACAAAACEAOP0h/9YAAACUAQAACwAAAAAAAAAAAAAAAAAvAQAAX3JlbHMvLnJlbHNQSwECLQAU&#10;AAYACAAAACEAsmQl9h0CAAANBAAADgAAAAAAAAAAAAAAAAAuAgAAZHJzL2Uyb0RvYy54bWxQSwEC&#10;LQAUAAYACAAAACEAeDHt4N4AAAAFAQAADwAAAAAAAAAAAAAAAAB3BAAAZHJzL2Rvd25yZXYueG1s&#10;UEsFBgAAAAAEAAQA8wAAAIIFAAAAAA==&#10;" filled="f" strokecolor="#03c" strokeweight="1.5pt">
                      <v:textbox inset="2.88pt,1.44pt,2.88pt,1.44pt">
                        <w:txbxContent>
                          <w:p w14:paraId="4130CC89" w14:textId="77777777" w:rsidR="005D657A" w:rsidRPr="00953E5C" w:rsidRDefault="005D657A" w:rsidP="00D01C1B">
                            <w:pPr>
                              <w:jc w:val="both"/>
                              <w:rPr>
                                <w:sz w:val="16"/>
                                <w:lang w:val="es-MX"/>
                              </w:rPr>
                            </w:pPr>
                            <w:r w:rsidRPr="00FD4296">
                              <w:rPr>
                                <w:rFonts w:ascii="Calibri" w:hAnsi="Calibri"/>
                                <w:b/>
                                <w:i/>
                                <w:sz w:val="16"/>
                                <w:lang w:val="es-MX"/>
                              </w:rPr>
                              <w:t>La definición de supervisión incluye a aquellos agresores que han</w:t>
                            </w:r>
                            <w:r>
                              <w:rPr>
                                <w:rFonts w:ascii="Calibri" w:hAnsi="Calibri"/>
                                <w:b/>
                                <w:i/>
                                <w:sz w:val="16"/>
                                <w:lang w:val="es-MX"/>
                              </w:rPr>
                              <w:t xml:space="preserve"> </w:t>
                            </w:r>
                            <w:r w:rsidRPr="00FD4296">
                              <w:rPr>
                                <w:rFonts w:ascii="Calibri" w:hAnsi="Calibri"/>
                                <w:b/>
                                <w:i/>
                                <w:sz w:val="16"/>
                                <w:lang w:val="es-MX"/>
                              </w:rPr>
                              <w:t>sido puestos en libertad condicional “no supervisada”, y que están</w:t>
                            </w:r>
                            <w:r>
                              <w:rPr>
                                <w:rFonts w:ascii="Calibri" w:hAnsi="Calibri"/>
                                <w:b/>
                                <w:i/>
                                <w:sz w:val="16"/>
                                <w:lang w:val="es-MX"/>
                              </w:rPr>
                              <w:t xml:space="preserve"> </w:t>
                            </w:r>
                            <w:r w:rsidRPr="00FD4296">
                              <w:rPr>
                                <w:rFonts w:ascii="Calibri" w:hAnsi="Calibri"/>
                                <w:b/>
                                <w:i/>
                                <w:sz w:val="16"/>
                                <w:lang w:val="es-MX"/>
                              </w:rPr>
                              <w:t>obligados a cumplir determinadas condiciones, y se monitorea el</w:t>
                            </w:r>
                            <w:r>
                              <w:rPr>
                                <w:rFonts w:ascii="Calibri" w:hAnsi="Calibri"/>
                                <w:b/>
                                <w:i/>
                                <w:sz w:val="16"/>
                                <w:lang w:val="es-MX"/>
                              </w:rPr>
                              <w:t xml:space="preserve"> </w:t>
                            </w:r>
                            <w:r w:rsidRPr="00FD4296">
                              <w:rPr>
                                <w:rFonts w:ascii="Calibri" w:hAnsi="Calibri"/>
                                <w:b/>
                                <w:i/>
                                <w:sz w:val="16"/>
                                <w:lang w:val="es-MX"/>
                              </w:rPr>
                              <w:t>complimiento de dichas condiciones. Para propósitos del pacto</w:t>
                            </w:r>
                            <w:r>
                              <w:rPr>
                                <w:rFonts w:ascii="Calibri" w:hAnsi="Calibri"/>
                                <w:b/>
                                <w:i/>
                                <w:sz w:val="16"/>
                                <w:lang w:val="es-MX"/>
                              </w:rPr>
                              <w:t xml:space="preserve"> </w:t>
                            </w:r>
                            <w:r w:rsidRPr="00FD4296">
                              <w:rPr>
                                <w:rFonts w:ascii="Calibri" w:hAnsi="Calibri"/>
                                <w:b/>
                                <w:i/>
                                <w:sz w:val="16"/>
                                <w:lang w:val="es-MX"/>
                              </w:rPr>
                              <w:t>sobre transferencias, los casos que se consideran</w:t>
                            </w:r>
                            <w:r w:rsidR="00E25E56">
                              <w:rPr>
                                <w:rFonts w:ascii="Calibri" w:hAnsi="Calibri"/>
                                <w:b/>
                                <w:i/>
                                <w:sz w:val="16"/>
                                <w:lang w:val="es-MX"/>
                              </w:rPr>
                              <w:t xml:space="preserve"> </w:t>
                            </w:r>
                            <w:r w:rsidRPr="00FD4296">
                              <w:rPr>
                                <w:rFonts w:ascii="Calibri" w:hAnsi="Calibri"/>
                                <w:b/>
                                <w:i/>
                                <w:sz w:val="16"/>
                                <w:lang w:val="es-MX"/>
                              </w:rPr>
                              <w:t>como</w:t>
                            </w:r>
                            <w:r>
                              <w:rPr>
                                <w:rFonts w:ascii="Calibri" w:hAnsi="Calibri"/>
                                <w:b/>
                                <w:i/>
                                <w:sz w:val="16"/>
                                <w:lang w:val="es-MX"/>
                              </w:rPr>
                              <w:t xml:space="preserve"> </w:t>
                            </w:r>
                            <w:r w:rsidRPr="00FD4296">
                              <w:rPr>
                                <w:rFonts w:ascii="Calibri" w:hAnsi="Calibri"/>
                                <w:b/>
                                <w:i/>
                                <w:sz w:val="16"/>
                                <w:lang w:val="es-MX"/>
                              </w:rPr>
                              <w:t>verdaderamente “no supervisados” son aquellos en los que la única</w:t>
                            </w:r>
                            <w:r>
                              <w:rPr>
                                <w:rFonts w:ascii="Calibri" w:hAnsi="Calibri"/>
                                <w:b/>
                                <w:i/>
                                <w:sz w:val="16"/>
                                <w:lang w:val="es-MX"/>
                              </w:rPr>
                              <w:t xml:space="preserve"> </w:t>
                            </w:r>
                            <w:r w:rsidRPr="00FD4296">
                              <w:rPr>
                                <w:rFonts w:ascii="Calibri" w:hAnsi="Calibri"/>
                                <w:b/>
                                <w:i/>
                                <w:sz w:val="16"/>
                                <w:lang w:val="es-MX"/>
                              </w:rPr>
                              <w:t xml:space="preserve">obligación de los agresores es la de “obedecer todas las leyes”. </w:t>
                            </w:r>
                          </w:p>
                        </w:txbxContent>
                      </v:textbox>
                      <w10:anchorlock/>
                    </v:shape>
                  </w:pict>
                </mc:Fallback>
              </mc:AlternateContent>
            </w:r>
          </w:p>
          <w:p w14:paraId="370C6D78" w14:textId="77777777" w:rsidR="005D657A" w:rsidRPr="00D00A88" w:rsidRDefault="005D657A" w:rsidP="00387F95">
            <w:pPr>
              <w:tabs>
                <w:tab w:val="left" w:pos="360"/>
                <w:tab w:val="left" w:pos="720"/>
                <w:tab w:val="left" w:pos="1080"/>
                <w:tab w:val="left" w:pos="1440"/>
                <w:tab w:val="left" w:pos="1800"/>
              </w:tabs>
              <w:rPr>
                <w:rFonts w:ascii="Calibri" w:hAnsi="Calibri" w:cs="Calibri"/>
                <w:b/>
                <w:sz w:val="16"/>
                <w:szCs w:val="16"/>
                <w:lang w:val="es-MX"/>
              </w:rPr>
            </w:pPr>
          </w:p>
        </w:tc>
        <w:tc>
          <w:tcPr>
            <w:tcW w:w="5077" w:type="dxa"/>
          </w:tcPr>
          <w:p w14:paraId="72D070E7" w14:textId="77777777" w:rsidR="00387F95" w:rsidRPr="00717D20" w:rsidRDefault="00066672" w:rsidP="005F70B2">
            <w:pPr>
              <w:ind w:left="-72"/>
              <w:jc w:val="center"/>
              <w:rPr>
                <w:rFonts w:ascii="Calibri" w:hAnsi="Calibri" w:cs="Calibri"/>
                <w:sz w:val="14"/>
                <w:szCs w:val="14"/>
                <w:lang w:val="es-MX"/>
              </w:rPr>
            </w:pPr>
            <w:r w:rsidRPr="00717D20">
              <w:rPr>
                <w:rFonts w:ascii="Calibri" w:hAnsi="Calibri" w:cs="Calibri"/>
                <w:noProof/>
                <w:sz w:val="14"/>
                <w:szCs w:val="14"/>
              </w:rPr>
              <w:drawing>
                <wp:inline distT="0" distB="0" distL="0" distR="0" wp14:anchorId="733CE911" wp14:editId="02C622EC">
                  <wp:extent cx="3149074" cy="1723938"/>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cstate="print"/>
                          <a:srcRect/>
                          <a:stretch>
                            <a:fillRect/>
                          </a:stretch>
                        </pic:blipFill>
                        <pic:spPr bwMode="auto">
                          <a:xfrm>
                            <a:off x="0" y="0"/>
                            <a:ext cx="3160640" cy="1730270"/>
                          </a:xfrm>
                          <a:prstGeom prst="rect">
                            <a:avLst/>
                          </a:prstGeom>
                          <a:noFill/>
                          <a:ln w="9525">
                            <a:noFill/>
                            <a:miter lim="800000"/>
                            <a:headEnd/>
                            <a:tailEnd/>
                          </a:ln>
                        </pic:spPr>
                      </pic:pic>
                    </a:graphicData>
                  </a:graphic>
                </wp:inline>
              </w:drawing>
            </w:r>
          </w:p>
          <w:p w14:paraId="23E7DB7F" w14:textId="5995227D" w:rsidR="007A139B" w:rsidRPr="00717D20" w:rsidRDefault="00324452" w:rsidP="007A139B">
            <w:pPr>
              <w:tabs>
                <w:tab w:val="left" w:pos="360"/>
                <w:tab w:val="left" w:pos="720"/>
                <w:tab w:val="left" w:pos="1080"/>
                <w:tab w:val="left" w:pos="1440"/>
                <w:tab w:val="left" w:pos="1800"/>
              </w:tabs>
              <w:rPr>
                <w:rFonts w:ascii="Calibri" w:hAnsi="Calibri" w:cs="Calibri"/>
                <w:sz w:val="14"/>
                <w:szCs w:val="14"/>
                <w:lang w:val="es-MX"/>
              </w:rPr>
            </w:pPr>
            <w:r w:rsidRPr="00717D20">
              <w:rPr>
                <w:rFonts w:ascii="Calibri" w:hAnsi="Calibri" w:cs="Calibri"/>
                <w:noProof/>
                <w:sz w:val="14"/>
                <w:szCs w:val="14"/>
                <w:lang w:val="es-MX"/>
              </w:rPr>
              <mc:AlternateContent>
                <mc:Choice Requires="wps">
                  <w:drawing>
                    <wp:inline distT="0" distB="0" distL="0" distR="0" wp14:anchorId="06366106" wp14:editId="3783E280">
                      <wp:extent cx="3116580" cy="344170"/>
                      <wp:effectExtent l="4445" t="635" r="3175" b="0"/>
                      <wp:docPr id="6124982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33337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EA39F" w14:textId="77777777" w:rsidR="007A139B" w:rsidRPr="002967C4" w:rsidRDefault="007A139B" w:rsidP="00A6633C">
                                  <w:pPr>
                                    <w:ind w:left="43"/>
                                    <w:rPr>
                                      <w:rFonts w:ascii="Calibri" w:hAnsi="Calibri" w:cs="Calibri"/>
                                      <w:b/>
                                      <w:color w:val="000000"/>
                                      <w:sz w:val="20"/>
                                      <w:szCs w:val="28"/>
                                      <w:lang w:val="es-MX"/>
                                    </w:rPr>
                                  </w:pPr>
                                  <w:r w:rsidRPr="002967C4">
                                    <w:rPr>
                                      <w:rFonts w:ascii="Calibri" w:hAnsi="Calibri" w:cs="Calibri"/>
                                      <w:b/>
                                      <w:color w:val="FFFFFF"/>
                                      <w:sz w:val="20"/>
                                      <w:szCs w:val="28"/>
                                      <w:lang w:val="es-MX"/>
                                    </w:rPr>
                                    <w:t>**Transferencia de agresores por delitos sexuales (Disposición 3.101-</w:t>
                                  </w:r>
                                  <w:proofErr w:type="gramStart"/>
                                  <w:r w:rsidRPr="002967C4">
                                    <w:rPr>
                                      <w:rFonts w:ascii="Calibri" w:hAnsi="Calibri" w:cs="Calibri"/>
                                      <w:b/>
                                      <w:color w:val="FFFFFF"/>
                                      <w:sz w:val="20"/>
                                      <w:szCs w:val="28"/>
                                      <w:lang w:val="es-MX"/>
                                    </w:rPr>
                                    <w:t>3)*</w:t>
                                  </w:r>
                                  <w:proofErr w:type="gramEnd"/>
                                  <w:r w:rsidRPr="002967C4">
                                    <w:rPr>
                                      <w:rFonts w:ascii="Calibri" w:hAnsi="Calibri" w:cs="Calibri"/>
                                      <w:b/>
                                      <w:color w:val="FFFFFF"/>
                                      <w:sz w:val="20"/>
                                      <w:szCs w:val="28"/>
                                      <w:lang w:val="es-MX"/>
                                    </w:rPr>
                                    <w:t xml:space="preserve">* </w:t>
                                  </w:r>
                                </w:p>
                              </w:txbxContent>
                            </wps:txbx>
                            <wps:bodyPr rot="0" vert="horz" wrap="square" lIns="36576" tIns="36576" rIns="36576" bIns="36576" anchor="ctr" anchorCtr="0" upright="1">
                              <a:spAutoFit/>
                            </wps:bodyPr>
                          </wps:wsp>
                        </a:graphicData>
                      </a:graphic>
                    </wp:inline>
                  </w:drawing>
                </mc:Choice>
                <mc:Fallback>
                  <w:pict>
                    <v:shape w14:anchorId="06366106" id="Text Box 9" o:spid="_x0000_s1037" type="#_x0000_t202" style="width:245.4pt;height:2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Ir8wEAANQDAAAOAAAAZHJzL2Uyb0RvYy54bWysU8Fu2zAMvQ/YPwi6L04aJC2MOEWXIsOA&#10;bivQ7QNkWbaFyaJGKbGzrx8lO2m23YbpIIgi9cj3SG3uh86wo0KvwRZ8MZtzpqyEStum4N++7t/d&#10;ceaDsJUwYFXBT8rz++3bN5ve5eoGWjCVQkYg1ue9K3gbgsuzzMtWdcLPwClLzhqwE4FMbLIKRU/o&#10;nclu5vN11gNWDkEq7+n2cXTybcKvayXDl7r2KjBTcKotpB3TXsY9225E3qBwrZZTGeIfquiEtpT0&#10;AvUogmAH1H9BdVoieKjDTEKXQV1rqRIHYrOY/8HmpRVOJS4kjncXmfz/g5Wfjy/uGVkY3sNADUwk&#10;vHsC+d0zC7tW2EY9IELfKlFR4kWULOudz6enUWqf+whS9p+goiaLQ4AENNTYRVWIJyN0asDpIroa&#10;ApN0uVws1qs7cknyLWndrlIKkZ9fO/Thg4KOxUPBkZqa0MXxyYdYjcjPITGZB6OrvTYmGdiUO4Ps&#10;KGgAdrs5rQn9tzBjY7CF+GxEjDeJZmQ2cgxDOTBdkQZJhEi7hOpExBHGwaKPQIcW8CdnPQ1Vwf2P&#10;g0DFmfloSbzlenW7pim8NvDaKK8NYSVBFVwG5Gw0dmGc3YND3bSU69ywB5J8r5Mar3VNDGh0kkjT&#10;mMfZvLZT1Otn3P4CAAD//wMAUEsDBBQABgAIAAAAIQAeZ5fW2AAAAAQBAAAPAAAAZHJzL2Rvd25y&#10;ZXYueG1sTI/BTsMwEETvSPyDtUjcqNOoIBriVKgSB9RTSz/AjRc7EK+jeNumf8+WC1xGWs1q5k29&#10;mmKvTjjmLpGB+awAhdQm15E3sP94e3gGldmSs30iNHDBDKvm9qa2lUtn2uJpx15JCOXKGgjMQ6V1&#10;bgNGm2dpQBLvM43Rspyj1260ZwmPvS6L4klH25E0BDvgOmD7vTtGA86XIX35TVjze8v5kpfbac7G&#10;3N9Nry+gGCf+e4YrvqBDI0yHdCSXVW9AhvCvirdYFjLjYOBxUYJuav0fvvkBAAD//wMAUEsBAi0A&#10;FAAGAAgAAAAhALaDOJL+AAAA4QEAABMAAAAAAAAAAAAAAAAAAAAAAFtDb250ZW50X1R5cGVzXS54&#10;bWxQSwECLQAUAAYACAAAACEAOP0h/9YAAACUAQAACwAAAAAAAAAAAAAAAAAvAQAAX3JlbHMvLnJl&#10;bHNQSwECLQAUAAYACAAAACEAD1QCK/MBAADUAwAADgAAAAAAAAAAAAAAAAAuAgAAZHJzL2Uyb0Rv&#10;Yy54bWxQSwECLQAUAAYACAAAACEAHmeX1tgAAAAEAQAADwAAAAAAAAAAAAAAAABNBAAAZHJzL2Rv&#10;d25yZXYueG1sUEsFBgAAAAAEAAQA8wAAAFIFAAAAAA==&#10;" fillcolor="#c00" stroked="f">
                      <v:textbox style="mso-fit-shape-to-text:t" inset="2.88pt,2.88pt,2.88pt,2.88pt">
                        <w:txbxContent>
                          <w:p w14:paraId="53DEA39F" w14:textId="77777777" w:rsidR="007A139B" w:rsidRPr="002967C4" w:rsidRDefault="007A139B" w:rsidP="00A6633C">
                            <w:pPr>
                              <w:ind w:left="43"/>
                              <w:rPr>
                                <w:rFonts w:ascii="Calibri" w:hAnsi="Calibri" w:cs="Calibri"/>
                                <w:b/>
                                <w:color w:val="000000"/>
                                <w:sz w:val="20"/>
                                <w:szCs w:val="28"/>
                                <w:lang w:val="es-MX"/>
                              </w:rPr>
                            </w:pPr>
                            <w:r w:rsidRPr="002967C4">
                              <w:rPr>
                                <w:rFonts w:ascii="Calibri" w:hAnsi="Calibri" w:cs="Calibri"/>
                                <w:b/>
                                <w:color w:val="FFFFFF"/>
                                <w:sz w:val="20"/>
                                <w:szCs w:val="28"/>
                                <w:lang w:val="es-MX"/>
                              </w:rPr>
                              <w:t>**Transferencia de agresores por delitos sexuales (Disposición 3.101-</w:t>
                            </w:r>
                            <w:proofErr w:type="gramStart"/>
                            <w:r w:rsidRPr="002967C4">
                              <w:rPr>
                                <w:rFonts w:ascii="Calibri" w:hAnsi="Calibri" w:cs="Calibri"/>
                                <w:b/>
                                <w:color w:val="FFFFFF"/>
                                <w:sz w:val="20"/>
                                <w:szCs w:val="28"/>
                                <w:lang w:val="es-MX"/>
                              </w:rPr>
                              <w:t>3)*</w:t>
                            </w:r>
                            <w:proofErr w:type="gramEnd"/>
                            <w:r w:rsidRPr="002967C4">
                              <w:rPr>
                                <w:rFonts w:ascii="Calibri" w:hAnsi="Calibri" w:cs="Calibri"/>
                                <w:b/>
                                <w:color w:val="FFFFFF"/>
                                <w:sz w:val="20"/>
                                <w:szCs w:val="28"/>
                                <w:lang w:val="es-MX"/>
                              </w:rPr>
                              <w:t xml:space="preserve">* </w:t>
                            </w:r>
                          </w:p>
                        </w:txbxContent>
                      </v:textbox>
                      <w10:anchorlock/>
                    </v:shape>
                  </w:pict>
                </mc:Fallback>
              </mc:AlternateContent>
            </w:r>
          </w:p>
          <w:p w14:paraId="10DC5255" w14:textId="77777777" w:rsidR="007A139B" w:rsidRPr="002967C4" w:rsidRDefault="007A139B" w:rsidP="00B51482">
            <w:pPr>
              <w:pStyle w:val="ListParagraph"/>
              <w:numPr>
                <w:ilvl w:val="0"/>
                <w:numId w:val="7"/>
              </w:numPr>
              <w:tabs>
                <w:tab w:val="left" w:pos="360"/>
                <w:tab w:val="left" w:pos="720"/>
                <w:tab w:val="left" w:pos="1080"/>
                <w:tab w:val="left" w:pos="1440"/>
                <w:tab w:val="left" w:pos="1800"/>
              </w:tabs>
              <w:spacing w:before="120"/>
              <w:ind w:left="216" w:hanging="216"/>
              <w:jc w:val="both"/>
              <w:rPr>
                <w:rFonts w:ascii="Calibri" w:hAnsi="Calibri" w:cs="Calibri"/>
                <w:sz w:val="16"/>
                <w:szCs w:val="16"/>
                <w:lang w:val="es-MX"/>
              </w:rPr>
            </w:pPr>
            <w:r w:rsidRPr="002967C4">
              <w:rPr>
                <w:rFonts w:ascii="Calibri" w:hAnsi="Calibri" w:cs="Calibri"/>
                <w:sz w:val="16"/>
                <w:szCs w:val="16"/>
                <w:lang w:val="es-MX"/>
              </w:rPr>
              <w:t>A los agresores por delitos sexuales (las personas que están obligadas a registrarse como tales en Carolina del Norte o en el estado receptor)</w:t>
            </w:r>
            <w:r w:rsidR="00E25E56" w:rsidRPr="002967C4">
              <w:rPr>
                <w:rFonts w:ascii="Calibri" w:hAnsi="Calibri" w:cs="Calibri"/>
                <w:sz w:val="16"/>
                <w:szCs w:val="16"/>
                <w:lang w:val="es-MX"/>
              </w:rPr>
              <w:t xml:space="preserve"> </w:t>
            </w:r>
            <w:r w:rsidRPr="002967C4">
              <w:rPr>
                <w:rFonts w:ascii="Calibri" w:hAnsi="Calibri" w:cs="Calibri"/>
                <w:sz w:val="16"/>
                <w:szCs w:val="16"/>
                <w:lang w:val="es-MX"/>
              </w:rPr>
              <w:t>NO SE LES PERMITIRÁ VIAJAR FUERA DE CAROLINA DEL NORTE hasta</w:t>
            </w:r>
            <w:r w:rsidR="00E25E56" w:rsidRPr="002967C4">
              <w:rPr>
                <w:rFonts w:ascii="Calibri" w:hAnsi="Calibri" w:cs="Calibri"/>
                <w:sz w:val="16"/>
                <w:szCs w:val="16"/>
                <w:lang w:val="es-MX"/>
              </w:rPr>
              <w:t xml:space="preserve"> </w:t>
            </w:r>
            <w:r w:rsidRPr="002967C4">
              <w:rPr>
                <w:rFonts w:ascii="Calibri" w:hAnsi="Calibri" w:cs="Calibri"/>
                <w:sz w:val="16"/>
                <w:szCs w:val="16"/>
                <w:lang w:val="es-MX"/>
              </w:rPr>
              <w:t>que el estado receptor emita las instrucciones aprobadas para</w:t>
            </w:r>
            <w:r w:rsidR="00E25E56" w:rsidRPr="002967C4">
              <w:rPr>
                <w:rFonts w:ascii="Calibri" w:hAnsi="Calibri" w:cs="Calibri"/>
                <w:sz w:val="16"/>
                <w:szCs w:val="16"/>
                <w:lang w:val="es-MX"/>
              </w:rPr>
              <w:t xml:space="preserve"> </w:t>
            </w:r>
            <w:r w:rsidRPr="002967C4">
              <w:rPr>
                <w:rFonts w:ascii="Calibri" w:hAnsi="Calibri" w:cs="Calibri"/>
                <w:sz w:val="16"/>
                <w:szCs w:val="16"/>
                <w:lang w:val="es-MX"/>
              </w:rPr>
              <w:t>reportarse o la aceptación final de la solicitud de transferencia.</w:t>
            </w:r>
          </w:p>
          <w:p w14:paraId="6F4F4D62" w14:textId="77777777" w:rsidR="007A139B" w:rsidRPr="002967C4" w:rsidRDefault="007A139B" w:rsidP="00B51482">
            <w:pPr>
              <w:pStyle w:val="ListParagraph"/>
              <w:numPr>
                <w:ilvl w:val="0"/>
                <w:numId w:val="7"/>
              </w:numPr>
              <w:tabs>
                <w:tab w:val="left" w:pos="360"/>
                <w:tab w:val="left" w:pos="720"/>
                <w:tab w:val="left" w:pos="1080"/>
                <w:tab w:val="left" w:pos="1440"/>
                <w:tab w:val="left" w:pos="1800"/>
              </w:tabs>
              <w:ind w:left="216" w:hanging="216"/>
              <w:jc w:val="both"/>
              <w:rPr>
                <w:rFonts w:ascii="Calibri" w:hAnsi="Calibri" w:cs="Calibri"/>
                <w:sz w:val="16"/>
                <w:szCs w:val="16"/>
                <w:lang w:val="es-MX"/>
              </w:rPr>
            </w:pPr>
            <w:r w:rsidRPr="002967C4">
              <w:rPr>
                <w:rFonts w:ascii="Calibri" w:hAnsi="Calibri" w:cs="Calibri"/>
                <w:sz w:val="16"/>
                <w:szCs w:val="16"/>
                <w:lang w:val="es-MX"/>
              </w:rPr>
              <w:t>Al solicitar las instrucciones para reportarse, el estado receptor tendrá 5 días útiles para revisar la residencia propuesta a fin de asegurar que</w:t>
            </w:r>
            <w:r w:rsidR="00E25E56" w:rsidRPr="002967C4">
              <w:rPr>
                <w:rFonts w:ascii="Calibri" w:hAnsi="Calibri" w:cs="Calibri"/>
                <w:sz w:val="16"/>
                <w:szCs w:val="16"/>
                <w:lang w:val="es-MX"/>
              </w:rPr>
              <w:t xml:space="preserve"> </w:t>
            </w:r>
            <w:r w:rsidRPr="002967C4">
              <w:rPr>
                <w:rFonts w:ascii="Calibri" w:hAnsi="Calibri" w:cs="Calibri"/>
                <w:sz w:val="16"/>
                <w:szCs w:val="16"/>
                <w:lang w:val="es-MX"/>
              </w:rPr>
              <w:t>se cumplan las directivas o las leyes locales. Si se determinara que la residencia no es válida debido a las directivas o las leyes del estado existentes, el estado receptor podría denegar las instrucciones para reportarse.</w:t>
            </w:r>
          </w:p>
          <w:p w14:paraId="5058A5E2" w14:textId="77777777" w:rsidR="007A139B" w:rsidRPr="002967C4" w:rsidRDefault="007A139B" w:rsidP="00B51482">
            <w:pPr>
              <w:pStyle w:val="ListParagraph"/>
              <w:numPr>
                <w:ilvl w:val="0"/>
                <w:numId w:val="7"/>
              </w:numPr>
              <w:tabs>
                <w:tab w:val="left" w:pos="360"/>
                <w:tab w:val="left" w:pos="720"/>
                <w:tab w:val="left" w:pos="1080"/>
                <w:tab w:val="left" w:pos="1440"/>
                <w:tab w:val="left" w:pos="1800"/>
              </w:tabs>
              <w:spacing w:after="120"/>
              <w:ind w:left="216" w:hanging="216"/>
              <w:jc w:val="both"/>
              <w:rPr>
                <w:rFonts w:ascii="Calibri" w:hAnsi="Calibri" w:cs="Calibri"/>
                <w:b/>
                <w:sz w:val="16"/>
                <w:szCs w:val="16"/>
                <w:lang w:val="es-MX"/>
              </w:rPr>
            </w:pPr>
            <w:r w:rsidRPr="002967C4">
              <w:rPr>
                <w:rFonts w:ascii="Calibri" w:hAnsi="Calibri" w:cs="Calibri"/>
                <w:b/>
                <w:sz w:val="16"/>
                <w:szCs w:val="16"/>
                <w:lang w:val="es-MX"/>
              </w:rPr>
              <w:t>El estado de Carolina del Norte no emitirá ningún permiso de viaje hasta que el estado receptor emita las instrucciones para reportarse.</w:t>
            </w:r>
          </w:p>
          <w:p w14:paraId="0B090AE2" w14:textId="041735CF" w:rsidR="00E157A2" w:rsidRPr="002967C4" w:rsidRDefault="00324452" w:rsidP="00B51482">
            <w:pPr>
              <w:tabs>
                <w:tab w:val="left" w:pos="360"/>
                <w:tab w:val="left" w:pos="720"/>
                <w:tab w:val="left" w:pos="1080"/>
                <w:tab w:val="left" w:pos="1440"/>
                <w:tab w:val="left" w:pos="1800"/>
              </w:tabs>
              <w:jc w:val="both"/>
              <w:rPr>
                <w:rFonts w:ascii="Calibri" w:hAnsi="Calibri" w:cs="Calibri"/>
                <w:sz w:val="16"/>
                <w:szCs w:val="16"/>
                <w:lang w:val="es-MX"/>
              </w:rPr>
            </w:pPr>
            <w:r w:rsidRPr="002967C4">
              <w:rPr>
                <w:rFonts w:ascii="Calibri" w:hAnsi="Calibri" w:cs="Calibri"/>
                <w:noProof/>
                <w:sz w:val="16"/>
                <w:szCs w:val="16"/>
                <w:lang w:val="es-MX"/>
              </w:rPr>
              <mc:AlternateContent>
                <mc:Choice Requires="wps">
                  <w:drawing>
                    <wp:inline distT="0" distB="0" distL="0" distR="0" wp14:anchorId="59976E22" wp14:editId="78113B82">
                      <wp:extent cx="3116580" cy="459105"/>
                      <wp:effectExtent l="4445" t="0" r="3175" b="3175"/>
                      <wp:docPr id="17440863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33337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082AC" w14:textId="77777777" w:rsidR="00E157A2" w:rsidRPr="002967C4" w:rsidRDefault="00E157A2" w:rsidP="00A6633C">
                                  <w:pPr>
                                    <w:ind w:left="43"/>
                                    <w:rPr>
                                      <w:rFonts w:ascii="Calibri" w:hAnsi="Calibri" w:cs="Calibri"/>
                                      <w:b/>
                                      <w:color w:val="FFFFFF"/>
                                      <w:sz w:val="20"/>
                                      <w:szCs w:val="28"/>
                                      <w:lang w:val="es-MX"/>
                                    </w:rPr>
                                  </w:pPr>
                                  <w:r w:rsidRPr="002967C4">
                                    <w:rPr>
                                      <w:rFonts w:ascii="Calibri" w:hAnsi="Calibri" w:cs="Calibri"/>
                                      <w:b/>
                                      <w:color w:val="FFFFFF"/>
                                      <w:sz w:val="20"/>
                                      <w:szCs w:val="28"/>
                                      <w:lang w:val="es-MX"/>
                                    </w:rPr>
                                    <w:t>Agresores que solicitan una transferencia luego de un período de supervisión en Carolina del Norte</w:t>
                                  </w:r>
                                </w:p>
                              </w:txbxContent>
                            </wps:txbx>
                            <wps:bodyPr rot="0" vert="horz" wrap="square" lIns="36576" tIns="36576" rIns="36576" bIns="36576" anchor="ctr" anchorCtr="0" upright="1">
                              <a:spAutoFit/>
                            </wps:bodyPr>
                          </wps:wsp>
                        </a:graphicData>
                      </a:graphic>
                    </wp:inline>
                  </w:drawing>
                </mc:Choice>
                <mc:Fallback>
                  <w:pict>
                    <v:shape w14:anchorId="59976E22" id="Text Box 8" o:spid="_x0000_s1038" type="#_x0000_t202" style="width:245.4pt;height:3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dq9AEAANQDAAAOAAAAZHJzL2Uyb0RvYy54bWysU9tu2zAMfR+wfxD0vjgXJC2MOEWXIsOA&#10;bivQ9QNkWbaFyaJGKbGzrx8lJ2nWvQ3TgyCK1CHPIbW+GzrDDgq9Blvw2WTKmbISKm2bgr983324&#10;5cwHYSthwKqCH5Xnd5v379a9y9UcWjCVQkYg1ue9K3gbgsuzzMtWdcJPwClLzhqwE4FMbLIKRU/o&#10;ncnm0+kq6wErhyCV93T7MDr5JuHXtZLhW117FZgpONUW0o5pL+OebdYib1C4VstTGeIfquiEtpT0&#10;AvUggmB71H9BdVoieKjDREKXQV1rqRIHYjObvmHz3AqnEhcSx7uLTP7/wcqvh2f3hCwMH2GgBiYS&#10;3j2C/OGZhW0rbKPuEaFvlago8SxKlvXO56enUWqf+whS9l+goiaLfYAENNTYRVWIJyN0asDxIroa&#10;ApN0uZjNVstbcknyLWjdLFMKkZ9fO/Thk4KOxUPBkZqa0MXh0YdYjcjPITGZB6OrnTYmGdiUW4Ps&#10;IGgAttsprRP6H2HGxmAL8dmIGG8Szchs5BiGcmC6Ig3mESPSLqE6EnGEcbDoI9ChBfzFWU9DVXD/&#10;cy9QcWY+WxJvsVrerGgKrw28NsprQ1hJUAWXATkbjW0YZ3fvUDct5To37J4k3+mkxmtdJwY0Okmk&#10;05jH2by2U9TrZ9z8BgAA//8DAFBLAwQUAAYACAAAACEA7nuSYdgAAAAEAQAADwAAAGRycy9kb3du&#10;cmV2LnhtbEyPwU7DMBBE70j8g7VI3KjTgICmcSpUiQPi1JYPcOPFTonXUbxt079n4QKXkVazmnlT&#10;r6bYqxOOuUtkYD4rQCG1yXXkDXzsXu+eQWW25GyfCA1cMMOqub6qbeXSmTZ42rJXEkK5sgYC81Bp&#10;nduA0eZZGpDE+0xjtCzn6LUb7VnCY6/LonjU0XYkDcEOuA7Yfm2P0YDzZUgH/x7W/NZyvuTFZpqz&#10;Mbc308sSFOPEf8/wgy/o0AjTPh3JZdUbkCH8q+I9LAqZsTfwVN6Dbmr9H775BgAA//8DAFBLAQIt&#10;ABQABgAIAAAAIQC2gziS/gAAAOEBAAATAAAAAAAAAAAAAAAAAAAAAABbQ29udGVudF9UeXBlc10u&#10;eG1sUEsBAi0AFAAGAAgAAAAhADj9If/WAAAAlAEAAAsAAAAAAAAAAAAAAAAALwEAAF9yZWxzLy5y&#10;ZWxzUEsBAi0AFAAGAAgAAAAhAJIRp2r0AQAA1AMAAA4AAAAAAAAAAAAAAAAALgIAAGRycy9lMm9E&#10;b2MueG1sUEsBAi0AFAAGAAgAAAAhAO57kmHYAAAABAEAAA8AAAAAAAAAAAAAAAAATgQAAGRycy9k&#10;b3ducmV2LnhtbFBLBQYAAAAABAAEAPMAAABTBQAAAAA=&#10;" fillcolor="#c00" stroked="f">
                      <v:textbox style="mso-fit-shape-to-text:t" inset="2.88pt,2.88pt,2.88pt,2.88pt">
                        <w:txbxContent>
                          <w:p w14:paraId="3D8082AC" w14:textId="77777777" w:rsidR="00E157A2" w:rsidRPr="002967C4" w:rsidRDefault="00E157A2" w:rsidP="00A6633C">
                            <w:pPr>
                              <w:ind w:left="43"/>
                              <w:rPr>
                                <w:rFonts w:ascii="Calibri" w:hAnsi="Calibri" w:cs="Calibri"/>
                                <w:b/>
                                <w:color w:val="FFFFFF"/>
                                <w:sz w:val="20"/>
                                <w:szCs w:val="28"/>
                                <w:lang w:val="es-MX"/>
                              </w:rPr>
                            </w:pPr>
                            <w:r w:rsidRPr="002967C4">
                              <w:rPr>
                                <w:rFonts w:ascii="Calibri" w:hAnsi="Calibri" w:cs="Calibri"/>
                                <w:b/>
                                <w:color w:val="FFFFFF"/>
                                <w:sz w:val="20"/>
                                <w:szCs w:val="28"/>
                                <w:lang w:val="es-MX"/>
                              </w:rPr>
                              <w:t>Agresores que solicitan una transferencia luego de un período de supervisión en Carolina del Norte</w:t>
                            </w:r>
                          </w:p>
                        </w:txbxContent>
                      </v:textbox>
                      <w10:anchorlock/>
                    </v:shape>
                  </w:pict>
                </mc:Fallback>
              </mc:AlternateContent>
            </w:r>
            <w:r w:rsidR="00E157A2" w:rsidRPr="002967C4">
              <w:rPr>
                <w:rFonts w:ascii="Calibri" w:hAnsi="Calibri" w:cs="Calibri"/>
                <w:sz w:val="16"/>
                <w:szCs w:val="16"/>
                <w:lang w:val="es-MX"/>
              </w:rPr>
              <w:t>Los agresores que han sido supervisados durante un periodo de tiempo en</w:t>
            </w:r>
            <w:r w:rsidR="00A30DE5" w:rsidRPr="002967C4">
              <w:rPr>
                <w:rFonts w:ascii="Calibri" w:hAnsi="Calibri" w:cs="Calibri"/>
                <w:sz w:val="16"/>
                <w:szCs w:val="16"/>
                <w:lang w:val="es-MX"/>
              </w:rPr>
              <w:t xml:space="preserve"> </w:t>
            </w:r>
            <w:r w:rsidR="00E157A2" w:rsidRPr="002967C4">
              <w:rPr>
                <w:rFonts w:ascii="Calibri" w:hAnsi="Calibri" w:cs="Calibri"/>
                <w:sz w:val="16"/>
                <w:szCs w:val="16"/>
                <w:lang w:val="es-MX"/>
              </w:rPr>
              <w:t xml:space="preserve">Carolina del Norte y que ahora desean transferir su supervisión a otro estado deberán cumplir con los siguientes criterios: </w:t>
            </w:r>
          </w:p>
          <w:p w14:paraId="74F33FDD" w14:textId="77777777" w:rsidR="007A139B" w:rsidRPr="002967C4" w:rsidRDefault="00E157A2" w:rsidP="00B51482">
            <w:pPr>
              <w:pStyle w:val="ListParagraph"/>
              <w:numPr>
                <w:ilvl w:val="0"/>
                <w:numId w:val="8"/>
              </w:numPr>
              <w:tabs>
                <w:tab w:val="left" w:pos="360"/>
                <w:tab w:val="left" w:pos="720"/>
                <w:tab w:val="left" w:pos="1080"/>
                <w:tab w:val="left" w:pos="1440"/>
                <w:tab w:val="left" w:pos="1800"/>
              </w:tabs>
              <w:spacing w:before="40"/>
              <w:ind w:left="216" w:hanging="216"/>
              <w:jc w:val="both"/>
              <w:rPr>
                <w:rFonts w:ascii="Calibri" w:hAnsi="Calibri" w:cs="Calibri"/>
                <w:sz w:val="16"/>
                <w:szCs w:val="16"/>
                <w:lang w:val="es-MX"/>
              </w:rPr>
            </w:pPr>
            <w:r w:rsidRPr="002967C4">
              <w:rPr>
                <w:rFonts w:ascii="Calibri" w:hAnsi="Calibri" w:cs="Calibri"/>
                <w:sz w:val="16"/>
                <w:szCs w:val="16"/>
                <w:u w:val="single"/>
                <w:lang w:val="es-MX"/>
              </w:rPr>
              <w:t>Usted deberá ser residente del estado receptor</w:t>
            </w:r>
            <w:r w:rsidRPr="002967C4">
              <w:rPr>
                <w:rFonts w:ascii="Calibri" w:hAnsi="Calibri" w:cs="Calibri"/>
                <w:sz w:val="16"/>
                <w:szCs w:val="16"/>
                <w:lang w:val="es-MX"/>
              </w:rPr>
              <w:t xml:space="preserve"> (ser residente significa haber residido en dicho estado en forma continua por lo menos durante un año y justo antes de la fecha de inicio de supervisión o la fecha de sentencia por el delito cometido originalmente en Carolina del Norte.),</w:t>
            </w:r>
            <w:r w:rsidR="00742B0D" w:rsidRPr="002967C4">
              <w:rPr>
                <w:rFonts w:ascii="Calibri" w:hAnsi="Calibri" w:cs="Calibri"/>
                <w:sz w:val="16"/>
                <w:szCs w:val="16"/>
                <w:lang w:val="es-MX"/>
              </w:rPr>
              <w:t xml:space="preserve"> o bien,</w:t>
            </w:r>
            <w:r w:rsidRPr="002967C4">
              <w:rPr>
                <w:rFonts w:ascii="Calibri" w:hAnsi="Calibri" w:cs="Calibri"/>
                <w:sz w:val="16"/>
                <w:szCs w:val="16"/>
                <w:lang w:val="es-MX"/>
              </w:rPr>
              <w:t xml:space="preserve"> </w:t>
            </w:r>
          </w:p>
          <w:p w14:paraId="32E5F13B" w14:textId="77777777" w:rsidR="001C4751" w:rsidRPr="002967C4" w:rsidRDefault="001C4751" w:rsidP="00B51482">
            <w:pPr>
              <w:pStyle w:val="ListParagraph"/>
              <w:numPr>
                <w:ilvl w:val="0"/>
                <w:numId w:val="8"/>
              </w:numPr>
              <w:tabs>
                <w:tab w:val="left" w:pos="360"/>
                <w:tab w:val="left" w:pos="720"/>
                <w:tab w:val="left" w:pos="1080"/>
                <w:tab w:val="left" w:pos="1440"/>
                <w:tab w:val="left" w:pos="1800"/>
              </w:tabs>
              <w:spacing w:before="0"/>
              <w:ind w:left="216" w:hanging="216"/>
              <w:jc w:val="both"/>
              <w:rPr>
                <w:rFonts w:ascii="Calibri" w:hAnsi="Calibri" w:cs="Calibri"/>
                <w:sz w:val="16"/>
                <w:szCs w:val="16"/>
                <w:lang w:val="es-MX"/>
              </w:rPr>
            </w:pPr>
            <w:r w:rsidRPr="002967C4">
              <w:rPr>
                <w:rFonts w:ascii="Calibri" w:hAnsi="Calibri" w:cs="Calibri"/>
                <w:sz w:val="16"/>
                <w:szCs w:val="16"/>
                <w:u w:val="single"/>
                <w:lang w:val="es-MX"/>
              </w:rPr>
              <w:t>Usted deberá tener familiares que sean residentes del estado receptor</w:t>
            </w:r>
            <w:r w:rsidRPr="002967C4">
              <w:rPr>
                <w:rFonts w:ascii="Calibri" w:hAnsi="Calibri" w:cs="Calibri"/>
                <w:sz w:val="16"/>
                <w:szCs w:val="16"/>
                <w:lang w:val="es-MX"/>
              </w:rPr>
              <w:t xml:space="preserve"> (familiares residentes significan: su padre o su madre, abuelo o abuela, tía, tío, un hijo o una hija adultos, un hermano o una hermana adultos, su tutor legal o su padrastro que </w:t>
            </w:r>
          </w:p>
          <w:p w14:paraId="3A64264C" w14:textId="77777777" w:rsidR="001C4751" w:rsidRPr="002967C4" w:rsidRDefault="001C4751" w:rsidP="00B51482">
            <w:pPr>
              <w:pStyle w:val="ListParagraph"/>
              <w:numPr>
                <w:ilvl w:val="0"/>
                <w:numId w:val="9"/>
              </w:numPr>
              <w:tabs>
                <w:tab w:val="left" w:pos="360"/>
                <w:tab w:val="left" w:pos="720"/>
                <w:tab w:val="left" w:pos="1080"/>
                <w:tab w:val="left" w:pos="1440"/>
                <w:tab w:val="left" w:pos="1800"/>
              </w:tabs>
              <w:spacing w:before="0"/>
              <w:ind w:left="432" w:hanging="216"/>
              <w:jc w:val="both"/>
              <w:rPr>
                <w:rFonts w:ascii="Calibri" w:hAnsi="Calibri" w:cs="Calibri"/>
                <w:sz w:val="16"/>
                <w:szCs w:val="16"/>
                <w:lang w:val="es-MX"/>
              </w:rPr>
            </w:pPr>
            <w:r w:rsidRPr="002967C4">
              <w:rPr>
                <w:rFonts w:ascii="Calibri" w:hAnsi="Calibri" w:cs="Calibri"/>
                <w:sz w:val="16"/>
                <w:szCs w:val="16"/>
                <w:lang w:val="es-MX"/>
              </w:rPr>
              <w:t>haya residido en el estado receptor durante más de 180 días</w:t>
            </w:r>
          </w:p>
          <w:p w14:paraId="2F1DFE7D" w14:textId="77777777" w:rsidR="001C4751" w:rsidRPr="002967C4" w:rsidRDefault="001C4751" w:rsidP="00B51482">
            <w:pPr>
              <w:pStyle w:val="ListParagraph"/>
              <w:numPr>
                <w:ilvl w:val="0"/>
                <w:numId w:val="9"/>
              </w:numPr>
              <w:tabs>
                <w:tab w:val="left" w:pos="360"/>
                <w:tab w:val="left" w:pos="720"/>
                <w:tab w:val="left" w:pos="1080"/>
                <w:tab w:val="left" w:pos="1440"/>
                <w:tab w:val="left" w:pos="1800"/>
              </w:tabs>
              <w:spacing w:before="0"/>
              <w:ind w:left="432" w:hanging="216"/>
              <w:jc w:val="both"/>
              <w:rPr>
                <w:rFonts w:ascii="Calibri" w:hAnsi="Calibri" w:cs="Calibri"/>
                <w:sz w:val="16"/>
                <w:szCs w:val="16"/>
                <w:lang w:val="es-MX"/>
              </w:rPr>
            </w:pPr>
            <w:r w:rsidRPr="002967C4">
              <w:rPr>
                <w:rFonts w:ascii="Calibri" w:hAnsi="Calibri" w:cs="Calibri"/>
                <w:sz w:val="16"/>
                <w:szCs w:val="16"/>
                <w:lang w:val="es-MX"/>
              </w:rPr>
              <w:t>esté dispuesto y sea capaz de asistirle en el plan de supervisión</w:t>
            </w:r>
          </w:p>
          <w:p w14:paraId="2CB8C2D3" w14:textId="77777777" w:rsidR="001C4751" w:rsidRPr="002967C4" w:rsidRDefault="001C4751" w:rsidP="00B51482">
            <w:pPr>
              <w:pStyle w:val="ListParagraph"/>
              <w:numPr>
                <w:ilvl w:val="0"/>
                <w:numId w:val="8"/>
              </w:numPr>
              <w:tabs>
                <w:tab w:val="left" w:pos="360"/>
                <w:tab w:val="left" w:pos="720"/>
                <w:tab w:val="left" w:pos="1080"/>
                <w:tab w:val="left" w:pos="1440"/>
                <w:tab w:val="left" w:pos="1800"/>
              </w:tabs>
              <w:spacing w:before="0"/>
              <w:ind w:left="216" w:hanging="216"/>
              <w:jc w:val="both"/>
              <w:rPr>
                <w:rFonts w:ascii="Calibri" w:hAnsi="Calibri" w:cs="Calibri"/>
                <w:sz w:val="16"/>
                <w:szCs w:val="16"/>
                <w:lang w:val="es-MX"/>
              </w:rPr>
            </w:pPr>
            <w:r w:rsidRPr="002967C4">
              <w:rPr>
                <w:rFonts w:ascii="Calibri" w:hAnsi="Calibri" w:cs="Calibri"/>
                <w:sz w:val="16"/>
                <w:szCs w:val="16"/>
                <w:lang w:val="es-MX"/>
              </w:rPr>
              <w:t>Pueda conseguir un empleo en el estado receptor o tiene medios económicos para su sustento</w:t>
            </w:r>
          </w:p>
          <w:p w14:paraId="4716E215" w14:textId="77777777" w:rsidR="001C4751" w:rsidRPr="002967C4" w:rsidRDefault="001C4751" w:rsidP="00B51482">
            <w:pPr>
              <w:pStyle w:val="ListParagraph"/>
              <w:numPr>
                <w:ilvl w:val="0"/>
                <w:numId w:val="8"/>
              </w:numPr>
              <w:tabs>
                <w:tab w:val="left" w:pos="360"/>
                <w:tab w:val="left" w:pos="720"/>
                <w:tab w:val="left" w:pos="1080"/>
                <w:tab w:val="left" w:pos="1440"/>
                <w:tab w:val="left" w:pos="1800"/>
              </w:tabs>
              <w:spacing w:before="0"/>
              <w:ind w:left="216" w:hanging="216"/>
              <w:jc w:val="both"/>
              <w:rPr>
                <w:rFonts w:ascii="Calibri" w:hAnsi="Calibri" w:cs="Calibri"/>
                <w:sz w:val="16"/>
                <w:szCs w:val="16"/>
                <w:u w:val="single"/>
                <w:lang w:val="es-MX"/>
              </w:rPr>
            </w:pPr>
            <w:r w:rsidRPr="002967C4">
              <w:rPr>
                <w:rFonts w:ascii="Calibri" w:hAnsi="Calibri" w:cs="Calibri"/>
                <w:sz w:val="16"/>
                <w:szCs w:val="16"/>
                <w:u w:val="single"/>
                <w:lang w:val="es-MX"/>
              </w:rPr>
              <w:t xml:space="preserve">Usted deberá haber cumplido con los términos de supervisión establecidos por el estado de Carolina del Norte </w:t>
            </w:r>
          </w:p>
          <w:p w14:paraId="53EC19C4" w14:textId="77777777" w:rsidR="001C4751" w:rsidRPr="00717D20" w:rsidRDefault="001C4751" w:rsidP="00B51482">
            <w:pPr>
              <w:pStyle w:val="ListParagraph"/>
              <w:tabs>
                <w:tab w:val="left" w:pos="360"/>
                <w:tab w:val="left" w:pos="720"/>
                <w:tab w:val="left" w:pos="1080"/>
                <w:tab w:val="left" w:pos="1440"/>
                <w:tab w:val="left" w:pos="1800"/>
              </w:tabs>
              <w:spacing w:before="40"/>
              <w:ind w:left="216" w:firstLine="0"/>
              <w:jc w:val="both"/>
              <w:rPr>
                <w:rFonts w:ascii="Calibri" w:hAnsi="Calibri" w:cs="Calibri"/>
                <w:sz w:val="14"/>
                <w:szCs w:val="14"/>
                <w:lang w:val="es-MX"/>
              </w:rPr>
            </w:pPr>
            <w:r w:rsidRPr="002967C4">
              <w:rPr>
                <w:rFonts w:ascii="Calibri" w:hAnsi="Calibri" w:cs="Calibri"/>
                <w:sz w:val="16"/>
                <w:szCs w:val="16"/>
                <w:lang w:val="es-MX"/>
              </w:rPr>
              <w:t xml:space="preserve">Si se cumplen estos criterios y las autoridades de libertad condicional acceden a solicitar la transferencia, los agresores deberán pagar </w:t>
            </w:r>
            <w:r w:rsidRPr="002967C4">
              <w:rPr>
                <w:rFonts w:ascii="Calibri" w:hAnsi="Calibri" w:cs="Calibri"/>
                <w:b/>
                <w:bCs/>
                <w:sz w:val="16"/>
                <w:szCs w:val="16"/>
                <w:lang w:val="es-MX"/>
              </w:rPr>
              <w:t>$250.00</w:t>
            </w:r>
            <w:r w:rsidRPr="002967C4">
              <w:rPr>
                <w:rFonts w:ascii="Calibri" w:hAnsi="Calibri" w:cs="Calibri"/>
                <w:sz w:val="16"/>
                <w:szCs w:val="16"/>
                <w:lang w:val="es-MX"/>
              </w:rPr>
              <w:t xml:space="preserve"> por los derechos de solicitud de transferencia y permanecer en Carolina del Norte hasta que el estado receptor les proporcione las instrucciones para reportarse o apruebe la solicitud de transferencia. </w:t>
            </w:r>
          </w:p>
        </w:tc>
        <w:tc>
          <w:tcPr>
            <w:tcW w:w="5077" w:type="dxa"/>
          </w:tcPr>
          <w:p w14:paraId="67D7BF24" w14:textId="490D9202" w:rsidR="003265E5" w:rsidRPr="002967C4" w:rsidRDefault="001C4751" w:rsidP="00B51482">
            <w:pPr>
              <w:tabs>
                <w:tab w:val="left" w:pos="360"/>
                <w:tab w:val="left" w:pos="720"/>
                <w:tab w:val="left" w:pos="1080"/>
                <w:tab w:val="left" w:pos="1440"/>
                <w:tab w:val="left" w:pos="1800"/>
              </w:tabs>
              <w:spacing w:after="120" w:line="228" w:lineRule="auto"/>
              <w:jc w:val="both"/>
              <w:rPr>
                <w:rFonts w:ascii="Calibri" w:hAnsi="Calibri" w:cs="Calibri"/>
                <w:sz w:val="16"/>
                <w:szCs w:val="16"/>
                <w:lang w:val="es-MX"/>
              </w:rPr>
            </w:pPr>
            <w:r w:rsidRPr="002967C4">
              <w:rPr>
                <w:rFonts w:ascii="Calibri" w:hAnsi="Calibri" w:cs="Calibri"/>
                <w:sz w:val="16"/>
                <w:szCs w:val="16"/>
                <w:lang w:val="es-MX"/>
              </w:rPr>
              <w:t xml:space="preserve">La aprobación por parte del estado receptor puede tomar entre 2 y 45 días. Los agresores deberán planear contar con suficientes medios económicos para su sustento mientras esperan la autorización para viajar fuera del estado. </w:t>
            </w:r>
            <w:r w:rsidR="00324452" w:rsidRPr="002967C4">
              <w:rPr>
                <w:rFonts w:ascii="Calibri" w:hAnsi="Calibri" w:cs="Calibri"/>
                <w:noProof/>
                <w:sz w:val="16"/>
                <w:szCs w:val="16"/>
                <w:lang w:val="es-MX"/>
              </w:rPr>
              <mc:AlternateContent>
                <mc:Choice Requires="wps">
                  <w:drawing>
                    <wp:inline distT="0" distB="0" distL="0" distR="0" wp14:anchorId="54DF0096" wp14:editId="2BB0AD33">
                      <wp:extent cx="3116580" cy="225425"/>
                      <wp:effectExtent l="0" t="0" r="0" b="0"/>
                      <wp:docPr id="1741357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0383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D146A" w14:textId="77777777" w:rsidR="003265E5" w:rsidRPr="002967C4" w:rsidRDefault="003265E5" w:rsidP="00A6633C">
                                  <w:pPr>
                                    <w:ind w:left="43"/>
                                    <w:rPr>
                                      <w:rFonts w:ascii="Calibri" w:hAnsi="Calibri" w:cs="Calibri"/>
                                      <w:b/>
                                      <w:color w:val="000000"/>
                                      <w:sz w:val="20"/>
                                      <w:szCs w:val="28"/>
                                      <w:lang w:val="es-MX"/>
                                    </w:rPr>
                                  </w:pPr>
                                  <w:r w:rsidRPr="002967C4">
                                    <w:rPr>
                                      <w:rFonts w:ascii="Calibri" w:hAnsi="Calibri" w:cs="Calibri"/>
                                      <w:b/>
                                      <w:color w:val="FFFFFF"/>
                                      <w:sz w:val="20"/>
                                      <w:szCs w:val="28"/>
                                      <w:lang w:val="es-MX"/>
                                    </w:rPr>
                                    <w:t>Costo de la solicitud de transferencia</w:t>
                                  </w:r>
                                </w:p>
                              </w:txbxContent>
                            </wps:txbx>
                            <wps:bodyPr rot="0" vert="horz" wrap="square" lIns="36576" tIns="36576" rIns="36576" bIns="36576" anchor="ctr" anchorCtr="0" upright="1">
                              <a:spAutoFit/>
                            </wps:bodyPr>
                          </wps:wsp>
                        </a:graphicData>
                      </a:graphic>
                    </wp:inline>
                  </w:drawing>
                </mc:Choice>
                <mc:Fallback>
                  <w:pict>
                    <v:shape w14:anchorId="54DF0096" id="Text Box 7" o:spid="_x0000_s1039" type="#_x0000_t202" style="width:245.4pt;height:1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mh9QEAANQDAAAOAAAAZHJzL2Uyb0RvYy54bWysU9uO0zAQfUfiHyy/06StWlZR09XSVRHS&#10;cpEWPsBxnMTC8Zix26R8PWOn7RZ4Q+TBynjsM3POHG/ux96wo0KvwZZ8Pss5U1ZCrW1b8m9f92/u&#10;OPNB2FoYsKrkJ+X5/fb1q83gCrWADkytkBGI9cXgSt6F4Ios87JTvfAzcMpSsgHsRaAQ26xGMRB6&#10;b7JFnq+zAbB2CFJ5T7uPU5JvE37TKBk+N41XgZmSU28hrZjWKq7ZdiOKFoXrtDy3If6hi15oS0Wv&#10;UI8iCHZA/RdUryWChybMJPQZNI2WKnEgNvP8DzbPnXAqcSFxvLvK5P8frPx0fHZfkIXxHYw0wETC&#10;uyeQ3z2zsOuEbdUDIgydEjUVnkfJssH54nw1Su0LH0Gq4SPUNGRxCJCAxgb7qArxZIROAzhdRVdj&#10;YJI2l/P5enVHKUm5Rb68W65SCVFcbjv04b2CnsWfkiMNNaGL45MPsRtRXI7EYh6MrvfamBRgW+0M&#10;sqMgA+x2OX1n9N+OGRsPW4jXJsS4k2hGZhPHMFYj0zVpsIwYkXYF9YmII0zGoodAPx3gT84GMlXJ&#10;/Y+DQMWZ+WBJvOV69XZNLrwN8DaobgNhJUGVXAbkbAp2YfLuwaFuO6p1GdgDSb7XSY2Xvs4MyDpJ&#10;pLPNozdv43Tq5TFufwEAAP//AwBQSwMEFAAGAAgAAAAhANXS8w/ZAAAABAEAAA8AAABkcnMvZG93&#10;bnJldi54bWxMj8FOwzAQRO9I/QdrK3GjTgtFNMSpqko9IE4tfIAbL3YgXkfxtk3/noULXEZazWrm&#10;TbUeY6fOOOQ2kYH5rACF1CTXkjfw/ra7ewKV2ZKzXSI0cMUM63pyU9nSpQvt8XxgrySEcmkNBOa+&#10;1Do3AaPNs9QjifeRhmhZzsFrN9iLhMdOL4riUUfbkjQE2+M2YPN1OEUDzi9C+vSvYcsvDedrXu3H&#10;ORtzOx03z6AYR/57hh98QYdamI7pRC6rzoAM4V8V72FVyIyjgfvlEnRd6f/w9TcAAAD//wMAUEsB&#10;Ai0AFAAGAAgAAAAhALaDOJL+AAAA4QEAABMAAAAAAAAAAAAAAAAAAAAAAFtDb250ZW50X1R5cGVz&#10;XS54bWxQSwECLQAUAAYACAAAACEAOP0h/9YAAACUAQAACwAAAAAAAAAAAAAAAAAvAQAAX3JlbHMv&#10;LnJlbHNQSwECLQAUAAYACAAAACEABumpofUBAADUAwAADgAAAAAAAAAAAAAAAAAuAgAAZHJzL2Uy&#10;b0RvYy54bWxQSwECLQAUAAYACAAAACEA1dLzD9kAAAAEAQAADwAAAAAAAAAAAAAAAABPBAAAZHJz&#10;L2Rvd25yZXYueG1sUEsFBgAAAAAEAAQA8wAAAFUFAAAAAA==&#10;" fillcolor="#c00" stroked="f">
                      <v:textbox style="mso-fit-shape-to-text:t" inset="2.88pt,2.88pt,2.88pt,2.88pt">
                        <w:txbxContent>
                          <w:p w14:paraId="58ED146A" w14:textId="77777777" w:rsidR="003265E5" w:rsidRPr="002967C4" w:rsidRDefault="003265E5" w:rsidP="00A6633C">
                            <w:pPr>
                              <w:ind w:left="43"/>
                              <w:rPr>
                                <w:rFonts w:ascii="Calibri" w:hAnsi="Calibri" w:cs="Calibri"/>
                                <w:b/>
                                <w:color w:val="000000"/>
                                <w:sz w:val="20"/>
                                <w:szCs w:val="28"/>
                                <w:lang w:val="es-MX"/>
                              </w:rPr>
                            </w:pPr>
                            <w:r w:rsidRPr="002967C4">
                              <w:rPr>
                                <w:rFonts w:ascii="Calibri" w:hAnsi="Calibri" w:cs="Calibri"/>
                                <w:b/>
                                <w:color w:val="FFFFFF"/>
                                <w:sz w:val="20"/>
                                <w:szCs w:val="28"/>
                                <w:lang w:val="es-MX"/>
                              </w:rPr>
                              <w:t>Costo de la solicitud de transferencia</w:t>
                            </w:r>
                          </w:p>
                        </w:txbxContent>
                      </v:textbox>
                      <w10:anchorlock/>
                    </v:shape>
                  </w:pict>
                </mc:Fallback>
              </mc:AlternateContent>
            </w:r>
            <w:r w:rsidR="003265E5" w:rsidRPr="002967C4">
              <w:rPr>
                <w:rFonts w:ascii="Calibri" w:hAnsi="Calibri" w:cs="Calibri"/>
                <w:sz w:val="16"/>
                <w:szCs w:val="16"/>
                <w:lang w:val="es-MX"/>
              </w:rPr>
              <w:t>Conforme a los Estatutos Generales “</w:t>
            </w:r>
            <w:r w:rsidR="003265E5" w:rsidRPr="002967C4">
              <w:rPr>
                <w:rFonts w:ascii="Calibri" w:hAnsi="Calibri" w:cs="Calibri"/>
                <w:b/>
                <w:sz w:val="16"/>
                <w:szCs w:val="16"/>
                <w:lang w:val="es-MX"/>
              </w:rPr>
              <w:t>NCGS 148-65.7 (a)</w:t>
            </w:r>
            <w:r w:rsidR="003265E5" w:rsidRPr="002967C4">
              <w:rPr>
                <w:rFonts w:ascii="Calibri" w:hAnsi="Calibri" w:cs="Calibri"/>
                <w:sz w:val="16"/>
                <w:szCs w:val="16"/>
                <w:lang w:val="es-MX"/>
              </w:rPr>
              <w:t xml:space="preserve">, las personas convictas en este estado que deseen solicitar su transferencia a otro estado de acuerdo al </w:t>
            </w:r>
            <w:proofErr w:type="gramStart"/>
            <w:r w:rsidR="003265E5" w:rsidRPr="002967C4">
              <w:rPr>
                <w:rFonts w:ascii="Calibri" w:hAnsi="Calibri" w:cs="Calibri"/>
                <w:sz w:val="16"/>
                <w:szCs w:val="16"/>
                <w:lang w:val="es-MX"/>
              </w:rPr>
              <w:t>pacto,</w:t>
            </w:r>
            <w:proofErr w:type="gramEnd"/>
            <w:r w:rsidR="003265E5" w:rsidRPr="002967C4">
              <w:rPr>
                <w:rFonts w:ascii="Calibri" w:hAnsi="Calibri" w:cs="Calibri"/>
                <w:sz w:val="16"/>
                <w:szCs w:val="16"/>
                <w:lang w:val="es-MX"/>
              </w:rPr>
              <w:t xml:space="preserve"> deberán pagar la cantidad de </w:t>
            </w:r>
            <w:r w:rsidR="003265E5" w:rsidRPr="002967C4">
              <w:rPr>
                <w:rFonts w:ascii="Calibri" w:hAnsi="Calibri" w:cs="Calibri"/>
                <w:b/>
                <w:i/>
                <w:sz w:val="16"/>
                <w:szCs w:val="16"/>
                <w:lang w:val="es-MX"/>
              </w:rPr>
              <w:t>$250.00</w:t>
            </w:r>
            <w:r w:rsidR="003265E5" w:rsidRPr="002967C4">
              <w:rPr>
                <w:rFonts w:ascii="Calibri" w:hAnsi="Calibri" w:cs="Calibri"/>
                <w:sz w:val="16"/>
                <w:szCs w:val="16"/>
                <w:lang w:val="es-MX"/>
              </w:rPr>
              <w:t xml:space="preserve"> por cada solicitud de transferencia que presenten. El Comisionado o la persona designada por el Comisionado podrán eximir el pago de los derechos si el monto por derechos constituye una carga económica indebida para el agresor</w:t>
            </w:r>
            <w:r w:rsidR="00BC62CD">
              <w:rPr>
                <w:rFonts w:ascii="Calibri" w:hAnsi="Calibri" w:cs="Calibri"/>
                <w:sz w:val="16"/>
                <w:szCs w:val="16"/>
                <w:lang w:val="es-MX"/>
              </w:rPr>
              <w:t xml:space="preserve">.” </w:t>
            </w:r>
            <w:proofErr w:type="gramStart"/>
            <w:r w:rsidR="003265E5" w:rsidRPr="002967C4">
              <w:rPr>
                <w:rFonts w:ascii="Calibri" w:hAnsi="Calibri" w:cs="Calibri"/>
                <w:b/>
                <w:sz w:val="16"/>
                <w:szCs w:val="16"/>
                <w:lang w:val="es-MX"/>
              </w:rPr>
              <w:t>Antes</w:t>
            </w:r>
            <w:proofErr w:type="gramEnd"/>
            <w:r w:rsidR="003265E5" w:rsidRPr="002967C4">
              <w:rPr>
                <w:rFonts w:ascii="Calibri" w:hAnsi="Calibri" w:cs="Calibri"/>
                <w:b/>
                <w:sz w:val="16"/>
                <w:szCs w:val="16"/>
                <w:lang w:val="es-MX"/>
              </w:rPr>
              <w:t xml:space="preserve"> de recibir un permiso para viajar fuera de Carolina del Norte, el agresor debe pagar la cuota de solicitud de transferencia a través del sistema </w:t>
            </w:r>
            <w:proofErr w:type="spellStart"/>
            <w:r w:rsidR="003265E5" w:rsidRPr="002967C4">
              <w:rPr>
                <w:rFonts w:ascii="Calibri" w:hAnsi="Calibri" w:cs="Calibri"/>
                <w:b/>
                <w:sz w:val="16"/>
                <w:szCs w:val="16"/>
                <w:lang w:val="es-MX"/>
              </w:rPr>
              <w:t>ViaPath</w:t>
            </w:r>
            <w:proofErr w:type="spellEnd"/>
            <w:r w:rsidR="003265E5" w:rsidRPr="002967C4">
              <w:rPr>
                <w:rFonts w:ascii="Calibri" w:hAnsi="Calibri" w:cs="Calibri"/>
                <w:b/>
                <w:sz w:val="16"/>
                <w:szCs w:val="16"/>
                <w:lang w:val="es-MX"/>
              </w:rPr>
              <w:t xml:space="preserve">. </w:t>
            </w:r>
          </w:p>
          <w:p w14:paraId="5ACCB4B9" w14:textId="28A73BA8" w:rsidR="003265E5" w:rsidRPr="002967C4" w:rsidRDefault="003265E5" w:rsidP="00BC62CD">
            <w:pPr>
              <w:tabs>
                <w:tab w:val="left" w:pos="360"/>
                <w:tab w:val="left" w:pos="720"/>
                <w:tab w:val="left" w:pos="1080"/>
                <w:tab w:val="left" w:pos="1440"/>
                <w:tab w:val="left" w:pos="1800"/>
              </w:tabs>
              <w:spacing w:line="228" w:lineRule="auto"/>
              <w:jc w:val="center"/>
              <w:rPr>
                <w:rFonts w:ascii="Calibri" w:hAnsi="Calibri" w:cs="Calibri"/>
                <w:b/>
                <w:i/>
                <w:sz w:val="16"/>
                <w:szCs w:val="16"/>
                <w:lang w:val="es-MX"/>
              </w:rPr>
            </w:pPr>
            <w:r w:rsidRPr="002967C4">
              <w:rPr>
                <w:rFonts w:ascii="Calibri" w:hAnsi="Calibri" w:cs="Calibri"/>
                <w:b/>
                <w:i/>
                <w:sz w:val="16"/>
                <w:szCs w:val="16"/>
                <w:lang w:val="es-MX"/>
              </w:rPr>
              <w:t>(</w:t>
            </w:r>
            <w:r w:rsidRPr="002967C4">
              <w:rPr>
                <w:rFonts w:ascii="Calibri" w:hAnsi="Calibri" w:cs="Calibri"/>
                <w:b/>
                <w:sz w:val="16"/>
                <w:szCs w:val="16"/>
                <w:u w:val="single"/>
                <w:lang w:val="es-MX"/>
              </w:rPr>
              <w:t>No</w:t>
            </w:r>
            <w:r w:rsidRPr="002967C4">
              <w:rPr>
                <w:rFonts w:ascii="Calibri" w:hAnsi="Calibri" w:cs="Calibri"/>
                <w:b/>
                <w:i/>
                <w:sz w:val="16"/>
                <w:szCs w:val="16"/>
                <w:u w:val="single"/>
                <w:lang w:val="es-MX"/>
              </w:rPr>
              <w:t xml:space="preserve"> se aceptan cheques</w:t>
            </w:r>
            <w:r w:rsidRPr="002967C4">
              <w:rPr>
                <w:rFonts w:ascii="Calibri" w:hAnsi="Calibri" w:cs="Calibri"/>
                <w:b/>
                <w:i/>
                <w:sz w:val="16"/>
                <w:szCs w:val="16"/>
                <w:lang w:val="es-MX"/>
              </w:rPr>
              <w:t>).</w:t>
            </w:r>
          </w:p>
          <w:p w14:paraId="7A3E0594" w14:textId="77777777" w:rsidR="003265E5" w:rsidRPr="002967C4" w:rsidRDefault="003265E5" w:rsidP="00BC62CD">
            <w:pPr>
              <w:tabs>
                <w:tab w:val="left" w:pos="360"/>
                <w:tab w:val="left" w:pos="720"/>
                <w:tab w:val="left" w:pos="1080"/>
                <w:tab w:val="left" w:pos="1440"/>
                <w:tab w:val="left" w:pos="1800"/>
              </w:tabs>
              <w:spacing w:before="60" w:line="228" w:lineRule="auto"/>
              <w:jc w:val="center"/>
              <w:rPr>
                <w:rFonts w:ascii="Calibri" w:hAnsi="Calibri" w:cs="Calibri"/>
                <w:b/>
                <w:sz w:val="16"/>
                <w:szCs w:val="16"/>
                <w:lang w:val="es-MX"/>
              </w:rPr>
            </w:pPr>
            <w:r w:rsidRPr="002967C4">
              <w:rPr>
                <w:rFonts w:ascii="Calibri" w:hAnsi="Calibri" w:cs="Calibri"/>
                <w:b/>
                <w:i/>
                <w:sz w:val="16"/>
                <w:szCs w:val="16"/>
                <w:lang w:val="es-MX"/>
              </w:rPr>
              <w:t>La cuota de solicitud de transferencia no es reembolsable</w:t>
            </w:r>
            <w:r w:rsidR="00CF250E" w:rsidRPr="002967C4">
              <w:rPr>
                <w:rFonts w:ascii="Calibri" w:hAnsi="Calibri" w:cs="Calibri"/>
                <w:b/>
                <w:i/>
                <w:sz w:val="16"/>
                <w:szCs w:val="16"/>
                <w:lang w:val="es-MX"/>
              </w:rPr>
              <w:t>.</w:t>
            </w:r>
          </w:p>
          <w:p w14:paraId="3868FFF1" w14:textId="6AA4264B" w:rsidR="003265E5" w:rsidRPr="002967C4" w:rsidRDefault="00324452" w:rsidP="00B51482">
            <w:pPr>
              <w:tabs>
                <w:tab w:val="left" w:pos="360"/>
                <w:tab w:val="left" w:pos="720"/>
                <w:tab w:val="left" w:pos="1080"/>
                <w:tab w:val="left" w:pos="1440"/>
                <w:tab w:val="left" w:pos="1800"/>
              </w:tabs>
              <w:spacing w:before="120" w:line="228" w:lineRule="auto"/>
              <w:jc w:val="both"/>
              <w:rPr>
                <w:rFonts w:ascii="Calibri" w:hAnsi="Calibri" w:cs="Calibri"/>
                <w:b/>
                <w:sz w:val="16"/>
                <w:szCs w:val="16"/>
                <w:lang w:val="es-MX"/>
              </w:rPr>
            </w:pPr>
            <w:r w:rsidRPr="002967C4">
              <w:rPr>
                <w:rFonts w:ascii="Calibri" w:hAnsi="Calibri" w:cs="Calibri"/>
                <w:noProof/>
                <w:sz w:val="16"/>
                <w:szCs w:val="16"/>
                <w:lang w:val="es-MX"/>
              </w:rPr>
              <mc:AlternateContent>
                <mc:Choice Requires="wps">
                  <w:drawing>
                    <wp:inline distT="0" distB="0" distL="0" distR="0" wp14:anchorId="7DB17933" wp14:editId="1BFD975A">
                      <wp:extent cx="3116580" cy="225425"/>
                      <wp:effectExtent l="0" t="0" r="0" b="0"/>
                      <wp:docPr id="1207578990"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0383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1641F" w14:textId="77777777" w:rsidR="001C4751" w:rsidRPr="002967C4" w:rsidRDefault="001C4751" w:rsidP="00A6633C">
                                  <w:pPr>
                                    <w:ind w:left="43"/>
                                    <w:rPr>
                                      <w:rFonts w:ascii="Calibri" w:hAnsi="Calibri" w:cs="Calibri"/>
                                      <w:b/>
                                      <w:color w:val="000000"/>
                                      <w:sz w:val="20"/>
                                      <w:szCs w:val="28"/>
                                      <w:lang w:val="es-MX"/>
                                    </w:rPr>
                                  </w:pPr>
                                  <w:r w:rsidRPr="002967C4">
                                    <w:rPr>
                                      <w:rFonts w:ascii="Calibri" w:hAnsi="Calibri" w:cs="Calibri"/>
                                      <w:b/>
                                      <w:color w:val="FFFFFF"/>
                                      <w:sz w:val="20"/>
                                      <w:szCs w:val="28"/>
                                      <w:lang w:val="es-MX"/>
                                    </w:rPr>
                                    <w:t xml:space="preserve">Lugares </w:t>
                                  </w:r>
                                  <w:r w:rsidR="007D6FB9" w:rsidRPr="002967C4">
                                    <w:rPr>
                                      <w:rFonts w:ascii="Calibri" w:hAnsi="Calibri" w:cs="Calibri"/>
                                      <w:b/>
                                      <w:color w:val="FFFFFF"/>
                                      <w:sz w:val="20"/>
                                      <w:szCs w:val="28"/>
                                      <w:lang w:val="es-MX"/>
                                    </w:rPr>
                                    <w:t>y opciones de pago</w:t>
                                  </w:r>
                                </w:p>
                              </w:txbxContent>
                            </wps:txbx>
                            <wps:bodyPr rot="0" vert="horz" wrap="square" lIns="36576" tIns="36576" rIns="36576" bIns="36576" anchor="ctr" anchorCtr="0" upright="1">
                              <a:spAutoFit/>
                            </wps:bodyPr>
                          </wps:wsp>
                        </a:graphicData>
                      </a:graphic>
                    </wp:inline>
                  </w:drawing>
                </mc:Choice>
                <mc:Fallback>
                  <w:pict>
                    <v:shape w14:anchorId="7DB17933" id="docshape55" o:spid="_x0000_s1040" type="#_x0000_t202" style="width:245.4pt;height:1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Ad9QEAANQDAAAOAAAAZHJzL2Uyb0RvYy54bWysU8GO0zAQvSPxD5bvNGlLSxU1XS1dFSEt&#10;LNLCBziOk1gkHjN2m5SvZ+yk3QI3RA5WxmO/mffmeXs3dC07KXQaTM7ns5QzZSSU2tQ5//b18GbD&#10;mfPClKIFo3J+Vo7f7V6/2vY2UwtooC0VMgIxLuttzhvvbZYkTjaqE24GVhlKVoCd8BRinZQoekLv&#10;2mSRpuukBywtglTO0e7DmOS7iF9VSvqnqnLKszbn1JuPK8a1CGuy24qsRmEbLac2xD900QltqOgV&#10;6kF4wY6o/4LqtERwUPmZhC6BqtJSRQ7EZp7+wea5EVZFLiSOs1eZ3P+DlZ9Pz/YLMj+8h4EGGEk4&#10;+wjyu2MG9o0wtbpHhL5RoqTC8yBZ0luXTVeD1C5zAaToP0FJQxZHDxFoqLALqhBPRug0gPNVdDV4&#10;JmlzOZ+vVxtKScot0uVmuYolRHa5bdH5Dwo6Fn5yjjTUiC5Oj86HbkR2ORKKOWh1edBtGwOsi32L&#10;7CTIAPt9St+E/tux1oTDBsK1ETHsRJqB2cjRD8XAdEkavA0YgXYB5ZmII4zGoodAPw3gT856MlXO&#10;3Y+jQMVZ+9GQeMv16t2aXHgb4G1Q3AbCSILKufTI2Rjs/ejdo0VdN1TrMrB7kvygoxovfU0MyDpR&#10;pMnmwZu3cTz18hh3vwAAAP//AwBQSwMEFAAGAAgAAAAhANXS8w/ZAAAABAEAAA8AAABkcnMvZG93&#10;bnJldi54bWxMj8FOwzAQRO9I/QdrK3GjTgtFNMSpqko9IE4tfIAbL3YgXkfxtk3/noULXEZazWrm&#10;TbUeY6fOOOQ2kYH5rACF1CTXkjfw/ra7ewKV2ZKzXSI0cMUM63pyU9nSpQvt8XxgrySEcmkNBOa+&#10;1Do3AaPNs9QjifeRhmhZzsFrN9iLhMdOL4riUUfbkjQE2+M2YPN1OEUDzi9C+vSvYcsvDedrXu3H&#10;ORtzOx03z6AYR/57hh98QYdamI7pRC6rzoAM4V8V72FVyIyjgfvlEnRd6f/w9TcAAAD//wMAUEsB&#10;Ai0AFAAGAAgAAAAhALaDOJL+AAAA4QEAABMAAAAAAAAAAAAAAAAAAAAAAFtDb250ZW50X1R5cGVz&#10;XS54bWxQSwECLQAUAAYACAAAACEAOP0h/9YAAACUAQAACwAAAAAAAAAAAAAAAAAvAQAAX3JlbHMv&#10;LnJlbHNQSwECLQAUAAYACAAAACEAt16AHfUBAADUAwAADgAAAAAAAAAAAAAAAAAuAgAAZHJzL2Uy&#10;b0RvYy54bWxQSwECLQAUAAYACAAAACEA1dLzD9kAAAAEAQAADwAAAAAAAAAAAAAAAABPBAAAZHJz&#10;L2Rvd25yZXYueG1sUEsFBgAAAAAEAAQA8wAAAFUFAAAAAA==&#10;" fillcolor="#c00" stroked="f">
                      <v:textbox style="mso-fit-shape-to-text:t" inset="2.88pt,2.88pt,2.88pt,2.88pt">
                        <w:txbxContent>
                          <w:p w14:paraId="7EB1641F" w14:textId="77777777" w:rsidR="001C4751" w:rsidRPr="002967C4" w:rsidRDefault="001C4751" w:rsidP="00A6633C">
                            <w:pPr>
                              <w:ind w:left="43"/>
                              <w:rPr>
                                <w:rFonts w:ascii="Calibri" w:hAnsi="Calibri" w:cs="Calibri"/>
                                <w:b/>
                                <w:color w:val="000000"/>
                                <w:sz w:val="20"/>
                                <w:szCs w:val="28"/>
                                <w:lang w:val="es-MX"/>
                              </w:rPr>
                            </w:pPr>
                            <w:r w:rsidRPr="002967C4">
                              <w:rPr>
                                <w:rFonts w:ascii="Calibri" w:hAnsi="Calibri" w:cs="Calibri"/>
                                <w:b/>
                                <w:color w:val="FFFFFF"/>
                                <w:sz w:val="20"/>
                                <w:szCs w:val="28"/>
                                <w:lang w:val="es-MX"/>
                              </w:rPr>
                              <w:t xml:space="preserve">Lugares </w:t>
                            </w:r>
                            <w:r w:rsidR="007D6FB9" w:rsidRPr="002967C4">
                              <w:rPr>
                                <w:rFonts w:ascii="Calibri" w:hAnsi="Calibri" w:cs="Calibri"/>
                                <w:b/>
                                <w:color w:val="FFFFFF"/>
                                <w:sz w:val="20"/>
                                <w:szCs w:val="28"/>
                                <w:lang w:val="es-MX"/>
                              </w:rPr>
                              <w:t>y opciones de pago</w:t>
                            </w:r>
                          </w:p>
                        </w:txbxContent>
                      </v:textbox>
                      <w10:anchorlock/>
                    </v:shape>
                  </w:pict>
                </mc:Fallback>
              </mc:AlternateContent>
            </w:r>
          </w:p>
          <w:p w14:paraId="2F2FA016" w14:textId="77777777" w:rsidR="00681FCB" w:rsidRPr="002967C4" w:rsidRDefault="006A4F78" w:rsidP="00B51482">
            <w:pPr>
              <w:pStyle w:val="ListParagraph"/>
              <w:numPr>
                <w:ilvl w:val="0"/>
                <w:numId w:val="10"/>
              </w:numPr>
              <w:tabs>
                <w:tab w:val="left" w:pos="360"/>
                <w:tab w:val="left" w:pos="720"/>
                <w:tab w:val="left" w:pos="1080"/>
                <w:tab w:val="left" w:pos="1440"/>
                <w:tab w:val="left" w:pos="1800"/>
              </w:tabs>
              <w:spacing w:before="20" w:line="228" w:lineRule="auto"/>
              <w:ind w:left="216" w:hanging="216"/>
              <w:jc w:val="both"/>
              <w:rPr>
                <w:rFonts w:ascii="Calibri" w:hAnsi="Calibri" w:cs="Calibri"/>
                <w:b/>
                <w:sz w:val="16"/>
                <w:szCs w:val="16"/>
                <w:lang w:val="es-MX"/>
              </w:rPr>
            </w:pPr>
            <w:r w:rsidRPr="002967C4">
              <w:rPr>
                <w:rFonts w:ascii="Calibri" w:hAnsi="Calibri" w:cs="Calibri"/>
                <w:b/>
                <w:sz w:val="16"/>
                <w:szCs w:val="16"/>
                <w:lang w:val="es-MX"/>
              </w:rPr>
              <w:t xml:space="preserve">En Internet: </w:t>
            </w:r>
            <w:hyperlink r:id="rId14" w:history="1">
              <w:r w:rsidRPr="002967C4">
                <w:rPr>
                  <w:rStyle w:val="Hyperlink"/>
                  <w:rFonts w:ascii="Calibri" w:hAnsi="Calibri" w:cs="Calibri"/>
                  <w:b/>
                  <w:sz w:val="16"/>
                  <w:szCs w:val="16"/>
                  <w:lang w:val="es-MX"/>
                </w:rPr>
                <w:t>www.ConnectNetwork.com</w:t>
              </w:r>
            </w:hyperlink>
          </w:p>
          <w:p w14:paraId="511D362C" w14:textId="77777777" w:rsidR="006A4F78" w:rsidRPr="002967C4" w:rsidRDefault="001C4751" w:rsidP="00B51482">
            <w:pPr>
              <w:pStyle w:val="ListParagraph"/>
              <w:numPr>
                <w:ilvl w:val="0"/>
                <w:numId w:val="3"/>
              </w:numPr>
              <w:tabs>
                <w:tab w:val="left" w:pos="360"/>
                <w:tab w:val="left" w:pos="720"/>
                <w:tab w:val="left" w:pos="1080"/>
                <w:tab w:val="left" w:pos="1440"/>
                <w:tab w:val="left" w:pos="1800"/>
              </w:tabs>
              <w:spacing w:before="20" w:line="228" w:lineRule="auto"/>
              <w:ind w:hanging="144"/>
              <w:jc w:val="both"/>
              <w:rPr>
                <w:rFonts w:ascii="Calibri" w:hAnsi="Calibri" w:cs="Calibri"/>
                <w:sz w:val="16"/>
                <w:szCs w:val="16"/>
                <w:lang w:val="es-MX"/>
              </w:rPr>
            </w:pPr>
            <w:r w:rsidRPr="002967C4">
              <w:rPr>
                <w:rFonts w:ascii="Calibri" w:hAnsi="Calibri" w:cs="Calibri"/>
                <w:b/>
                <w:sz w:val="16"/>
                <w:szCs w:val="16"/>
                <w:lang w:val="es-MX"/>
              </w:rPr>
              <w:t>Cómo funciona:</w:t>
            </w:r>
            <w:r w:rsidR="006A4F78" w:rsidRPr="002967C4">
              <w:rPr>
                <w:rFonts w:ascii="Calibri" w:hAnsi="Calibri" w:cs="Calibri"/>
                <w:sz w:val="16"/>
                <w:szCs w:val="16"/>
                <w:lang w:val="es-MX"/>
              </w:rPr>
              <w:t xml:space="preserve"> Los agresores crean una cuenta gratuita asociada con su número OPUS y después hacen el pago con su número de tarjeta de crédito o débito. </w:t>
            </w:r>
          </w:p>
          <w:p w14:paraId="68B40914" w14:textId="77777777" w:rsidR="00681FCB" w:rsidRPr="002967C4" w:rsidRDefault="007D6FB9" w:rsidP="00B51482">
            <w:pPr>
              <w:pStyle w:val="ListParagraph"/>
              <w:numPr>
                <w:ilvl w:val="0"/>
                <w:numId w:val="10"/>
              </w:numPr>
              <w:tabs>
                <w:tab w:val="left" w:pos="360"/>
                <w:tab w:val="left" w:pos="720"/>
                <w:tab w:val="left" w:pos="1080"/>
                <w:tab w:val="left" w:pos="1440"/>
                <w:tab w:val="left" w:pos="1800"/>
              </w:tabs>
              <w:spacing w:before="20" w:line="228" w:lineRule="auto"/>
              <w:ind w:left="216" w:hanging="216"/>
              <w:jc w:val="both"/>
              <w:rPr>
                <w:rFonts w:ascii="Calibri" w:hAnsi="Calibri" w:cs="Calibri"/>
                <w:b/>
                <w:sz w:val="16"/>
                <w:szCs w:val="16"/>
                <w:lang w:val="es-MX"/>
              </w:rPr>
            </w:pPr>
            <w:r w:rsidRPr="002967C4">
              <w:rPr>
                <w:rFonts w:ascii="Calibri" w:hAnsi="Calibri" w:cs="Calibri"/>
                <w:b/>
                <w:sz w:val="16"/>
                <w:szCs w:val="16"/>
                <w:lang w:val="es-MX"/>
              </w:rPr>
              <w:t xml:space="preserve">Línea telefónica: (800) </w:t>
            </w:r>
            <w:r w:rsidR="006A4F78" w:rsidRPr="002967C4">
              <w:rPr>
                <w:rFonts w:ascii="Calibri" w:hAnsi="Calibri" w:cs="Calibri"/>
                <w:b/>
                <w:sz w:val="16"/>
                <w:szCs w:val="16"/>
                <w:lang w:val="es-MX"/>
              </w:rPr>
              <w:t>483-8314</w:t>
            </w:r>
          </w:p>
          <w:p w14:paraId="5DCD2EF6" w14:textId="77777777" w:rsidR="006A4F78" w:rsidRPr="002967C4" w:rsidRDefault="001C4751" w:rsidP="00B51482">
            <w:pPr>
              <w:pStyle w:val="ListParagraph"/>
              <w:numPr>
                <w:ilvl w:val="0"/>
                <w:numId w:val="3"/>
              </w:numPr>
              <w:tabs>
                <w:tab w:val="left" w:pos="360"/>
                <w:tab w:val="left" w:pos="720"/>
                <w:tab w:val="left" w:pos="1080"/>
                <w:tab w:val="left" w:pos="1440"/>
                <w:tab w:val="left" w:pos="1800"/>
              </w:tabs>
              <w:spacing w:before="20" w:line="228" w:lineRule="auto"/>
              <w:ind w:left="216" w:firstLine="0"/>
              <w:jc w:val="both"/>
              <w:rPr>
                <w:rFonts w:ascii="Calibri" w:hAnsi="Calibri" w:cs="Calibri"/>
                <w:sz w:val="16"/>
                <w:szCs w:val="16"/>
                <w:lang w:val="es-MX"/>
              </w:rPr>
            </w:pPr>
            <w:r w:rsidRPr="002967C4">
              <w:rPr>
                <w:rFonts w:ascii="Calibri" w:hAnsi="Calibri" w:cs="Calibri"/>
                <w:b/>
                <w:sz w:val="16"/>
                <w:szCs w:val="16"/>
                <w:lang w:val="es-MX"/>
              </w:rPr>
              <w:t>Cómo funciona:</w:t>
            </w:r>
            <w:r w:rsidR="006A4F78" w:rsidRPr="002967C4">
              <w:rPr>
                <w:rFonts w:ascii="Calibri" w:hAnsi="Calibri" w:cs="Calibri"/>
                <w:sz w:val="16"/>
                <w:szCs w:val="16"/>
                <w:lang w:val="es-MX"/>
              </w:rPr>
              <w:t xml:space="preserve"> Los agresores llaman a la línea telefónica gratuita de </w:t>
            </w:r>
            <w:proofErr w:type="spellStart"/>
            <w:r w:rsidR="006A4F78" w:rsidRPr="002967C4">
              <w:rPr>
                <w:rFonts w:ascii="Calibri" w:hAnsi="Calibri" w:cs="Calibri"/>
                <w:sz w:val="16"/>
                <w:szCs w:val="16"/>
                <w:lang w:val="es-MX"/>
              </w:rPr>
              <w:t>ViaPath</w:t>
            </w:r>
            <w:proofErr w:type="spellEnd"/>
            <w:r w:rsidR="006A4F78" w:rsidRPr="002967C4">
              <w:rPr>
                <w:rFonts w:ascii="Calibri" w:hAnsi="Calibri" w:cs="Calibri"/>
                <w:sz w:val="16"/>
                <w:szCs w:val="16"/>
                <w:lang w:val="es-MX"/>
              </w:rPr>
              <w:t xml:space="preserve"> para hacer un pago con tarjeta de crédito o débito con la ayuda de un agente o bien, a través del sistema de respuesta de voz interactiva de </w:t>
            </w:r>
            <w:proofErr w:type="spellStart"/>
            <w:r w:rsidR="006A4F78" w:rsidRPr="002967C4">
              <w:rPr>
                <w:rFonts w:ascii="Calibri" w:hAnsi="Calibri" w:cs="Calibri"/>
                <w:sz w:val="16"/>
                <w:szCs w:val="16"/>
                <w:lang w:val="es-MX"/>
              </w:rPr>
              <w:t>ViaPath</w:t>
            </w:r>
            <w:proofErr w:type="spellEnd"/>
            <w:r w:rsidR="006A4F78" w:rsidRPr="002967C4">
              <w:rPr>
                <w:rFonts w:ascii="Calibri" w:hAnsi="Calibri" w:cs="Calibri"/>
                <w:sz w:val="16"/>
                <w:szCs w:val="16"/>
                <w:lang w:val="es-MX"/>
              </w:rPr>
              <w:t>.</w:t>
            </w:r>
          </w:p>
          <w:p w14:paraId="238F8662" w14:textId="77777777" w:rsidR="00681FCB" w:rsidRPr="002967C4" w:rsidRDefault="006A4F78" w:rsidP="00B51482">
            <w:pPr>
              <w:pStyle w:val="ListParagraph"/>
              <w:numPr>
                <w:ilvl w:val="0"/>
                <w:numId w:val="10"/>
              </w:numPr>
              <w:tabs>
                <w:tab w:val="left" w:pos="360"/>
                <w:tab w:val="left" w:pos="720"/>
                <w:tab w:val="left" w:pos="1080"/>
                <w:tab w:val="left" w:pos="1440"/>
                <w:tab w:val="left" w:pos="1800"/>
              </w:tabs>
              <w:spacing w:before="20" w:line="228" w:lineRule="auto"/>
              <w:ind w:left="216" w:hanging="216"/>
              <w:jc w:val="both"/>
              <w:rPr>
                <w:rFonts w:ascii="Calibri" w:hAnsi="Calibri" w:cs="Calibri"/>
                <w:b/>
                <w:sz w:val="16"/>
                <w:szCs w:val="16"/>
                <w:lang w:val="es-MX"/>
              </w:rPr>
            </w:pPr>
            <w:r w:rsidRPr="002967C4">
              <w:rPr>
                <w:rFonts w:ascii="Calibri" w:hAnsi="Calibri" w:cs="Calibri"/>
                <w:b/>
                <w:sz w:val="16"/>
                <w:szCs w:val="16"/>
                <w:lang w:val="es-MX"/>
              </w:rPr>
              <w:t xml:space="preserve">Aplicación de </w:t>
            </w:r>
            <w:proofErr w:type="spellStart"/>
            <w:r w:rsidRPr="002967C4">
              <w:rPr>
                <w:rFonts w:ascii="Calibri" w:hAnsi="Calibri" w:cs="Calibri"/>
                <w:b/>
                <w:sz w:val="16"/>
                <w:szCs w:val="16"/>
                <w:lang w:val="es-MX"/>
              </w:rPr>
              <w:t>ConnectNetwork</w:t>
            </w:r>
            <w:proofErr w:type="spellEnd"/>
            <w:r w:rsidRPr="002967C4">
              <w:rPr>
                <w:rFonts w:ascii="Calibri" w:hAnsi="Calibri" w:cs="Calibri"/>
                <w:b/>
                <w:sz w:val="16"/>
                <w:szCs w:val="16"/>
                <w:lang w:val="es-MX"/>
              </w:rPr>
              <w:t xml:space="preserve"> para aparatos móviles</w:t>
            </w:r>
          </w:p>
          <w:p w14:paraId="54233079" w14:textId="77777777" w:rsidR="006A4F78" w:rsidRPr="002967C4" w:rsidRDefault="001C4751" w:rsidP="00B51482">
            <w:pPr>
              <w:pStyle w:val="ListParagraph"/>
              <w:numPr>
                <w:ilvl w:val="0"/>
                <w:numId w:val="3"/>
              </w:numPr>
              <w:tabs>
                <w:tab w:val="left" w:pos="360"/>
                <w:tab w:val="left" w:pos="720"/>
                <w:tab w:val="left" w:pos="1080"/>
                <w:tab w:val="left" w:pos="1440"/>
                <w:tab w:val="left" w:pos="1800"/>
              </w:tabs>
              <w:spacing w:before="20" w:line="228" w:lineRule="auto"/>
              <w:ind w:left="216" w:firstLine="0"/>
              <w:jc w:val="both"/>
              <w:rPr>
                <w:rFonts w:ascii="Calibri" w:hAnsi="Calibri" w:cs="Calibri"/>
                <w:sz w:val="16"/>
                <w:szCs w:val="16"/>
                <w:lang w:val="es-MX"/>
              </w:rPr>
            </w:pPr>
            <w:r w:rsidRPr="002967C4">
              <w:rPr>
                <w:rFonts w:ascii="Calibri" w:hAnsi="Calibri" w:cs="Calibri"/>
                <w:b/>
                <w:sz w:val="16"/>
                <w:szCs w:val="16"/>
                <w:lang w:val="es-MX"/>
              </w:rPr>
              <w:t>Cómo funciona:</w:t>
            </w:r>
            <w:r w:rsidR="006A4F78" w:rsidRPr="002967C4">
              <w:rPr>
                <w:rFonts w:ascii="Calibri" w:hAnsi="Calibri" w:cs="Calibri"/>
                <w:sz w:val="16"/>
                <w:szCs w:val="16"/>
                <w:lang w:val="es-MX"/>
              </w:rPr>
              <w:t xml:space="preserve"> Se descarga la aplicación de Apple (para </w:t>
            </w:r>
            <w:proofErr w:type="spellStart"/>
            <w:r w:rsidR="006A4F78" w:rsidRPr="002967C4">
              <w:rPr>
                <w:rFonts w:ascii="Calibri" w:hAnsi="Calibri" w:cs="Calibri"/>
                <w:sz w:val="16"/>
                <w:szCs w:val="16"/>
                <w:lang w:val="es-MX"/>
              </w:rPr>
              <w:t>iPhones</w:t>
            </w:r>
            <w:proofErr w:type="spellEnd"/>
            <w:r w:rsidR="006A4F78" w:rsidRPr="002967C4">
              <w:rPr>
                <w:rFonts w:ascii="Calibri" w:hAnsi="Calibri" w:cs="Calibri"/>
                <w:sz w:val="16"/>
                <w:szCs w:val="16"/>
                <w:lang w:val="es-MX"/>
              </w:rPr>
              <w:t xml:space="preserve"> y iPads) o bien, en Google Play (para teléfonos o tabletas Android). Después se crea una cuenta y se hace el pago con tarjeta de crédito o débito.</w:t>
            </w:r>
          </w:p>
          <w:p w14:paraId="650767BF" w14:textId="77777777" w:rsidR="00681FCB" w:rsidRPr="002967C4" w:rsidRDefault="006A4F78" w:rsidP="00B51482">
            <w:pPr>
              <w:pStyle w:val="ListParagraph"/>
              <w:numPr>
                <w:ilvl w:val="0"/>
                <w:numId w:val="10"/>
              </w:numPr>
              <w:tabs>
                <w:tab w:val="left" w:pos="360"/>
                <w:tab w:val="left" w:pos="720"/>
                <w:tab w:val="left" w:pos="1080"/>
                <w:tab w:val="left" w:pos="1440"/>
                <w:tab w:val="left" w:pos="1800"/>
              </w:tabs>
              <w:spacing w:before="20" w:line="228" w:lineRule="auto"/>
              <w:ind w:left="216" w:hanging="216"/>
              <w:jc w:val="both"/>
              <w:rPr>
                <w:rFonts w:ascii="Calibri" w:hAnsi="Calibri" w:cs="Calibri"/>
                <w:b/>
                <w:sz w:val="16"/>
                <w:szCs w:val="16"/>
                <w:lang w:val="es-MX"/>
              </w:rPr>
            </w:pPr>
            <w:r w:rsidRPr="002967C4">
              <w:rPr>
                <w:rFonts w:ascii="Calibri" w:hAnsi="Calibri" w:cs="Calibri"/>
                <w:b/>
                <w:sz w:val="16"/>
                <w:szCs w:val="16"/>
                <w:lang w:val="es-MX"/>
              </w:rPr>
              <w:t>Pago en efectivo o MoneyGram</w:t>
            </w:r>
          </w:p>
          <w:p w14:paraId="682409C3" w14:textId="77777777" w:rsidR="0070362B" w:rsidRPr="002967C4" w:rsidRDefault="001C4751" w:rsidP="00B51482">
            <w:pPr>
              <w:pStyle w:val="ListParagraph"/>
              <w:numPr>
                <w:ilvl w:val="0"/>
                <w:numId w:val="3"/>
              </w:numPr>
              <w:tabs>
                <w:tab w:val="left" w:pos="360"/>
                <w:tab w:val="left" w:pos="720"/>
                <w:tab w:val="left" w:pos="1080"/>
                <w:tab w:val="left" w:pos="1440"/>
                <w:tab w:val="left" w:pos="1800"/>
              </w:tabs>
              <w:spacing w:before="20" w:line="228" w:lineRule="auto"/>
              <w:ind w:left="216" w:firstLine="0"/>
              <w:jc w:val="both"/>
              <w:rPr>
                <w:rFonts w:ascii="Calibri" w:hAnsi="Calibri" w:cs="Calibri"/>
                <w:sz w:val="16"/>
                <w:szCs w:val="16"/>
                <w:lang w:val="es-MX"/>
              </w:rPr>
            </w:pPr>
            <w:r w:rsidRPr="002967C4">
              <w:rPr>
                <w:rFonts w:ascii="Calibri" w:hAnsi="Calibri" w:cs="Calibri"/>
                <w:b/>
                <w:sz w:val="16"/>
                <w:szCs w:val="16"/>
                <w:lang w:val="es-MX"/>
              </w:rPr>
              <w:t>Cómo funciona:</w:t>
            </w:r>
            <w:r w:rsidR="006A4F78" w:rsidRPr="002967C4">
              <w:rPr>
                <w:rFonts w:ascii="Calibri" w:hAnsi="Calibri" w:cs="Calibri"/>
                <w:sz w:val="16"/>
                <w:szCs w:val="16"/>
                <w:lang w:val="es-MX"/>
              </w:rPr>
              <w:t xml:space="preserve"> Para hacer un pago en efectivo, acuda a cualquier sitio </w:t>
            </w:r>
            <w:r w:rsidR="00E25E56" w:rsidRPr="002967C4">
              <w:rPr>
                <w:rFonts w:ascii="Calibri" w:hAnsi="Calibri" w:cs="Calibri"/>
                <w:sz w:val="16"/>
                <w:szCs w:val="16"/>
                <w:lang w:val="es-MX"/>
              </w:rPr>
              <w:t>de Western</w:t>
            </w:r>
            <w:r w:rsidR="006A4F78" w:rsidRPr="002967C4">
              <w:rPr>
                <w:rFonts w:ascii="Calibri" w:hAnsi="Calibri" w:cs="Calibri"/>
                <w:sz w:val="16"/>
                <w:szCs w:val="16"/>
                <w:lang w:val="es-MX"/>
              </w:rPr>
              <w:t xml:space="preserve"> </w:t>
            </w:r>
            <w:proofErr w:type="spellStart"/>
            <w:r w:rsidR="006A4F78" w:rsidRPr="002967C4">
              <w:rPr>
                <w:rFonts w:ascii="Calibri" w:hAnsi="Calibri" w:cs="Calibri"/>
                <w:sz w:val="16"/>
                <w:szCs w:val="16"/>
                <w:lang w:val="es-MX"/>
              </w:rPr>
              <w:t>Union</w:t>
            </w:r>
            <w:proofErr w:type="spellEnd"/>
            <w:r w:rsidR="006A4F78" w:rsidRPr="002967C4">
              <w:rPr>
                <w:rFonts w:ascii="Calibri" w:hAnsi="Calibri" w:cs="Calibri"/>
                <w:sz w:val="16"/>
                <w:szCs w:val="16"/>
                <w:lang w:val="es-MX"/>
              </w:rPr>
              <w:t xml:space="preserve">. </w:t>
            </w:r>
          </w:p>
          <w:p w14:paraId="499775F3" w14:textId="77777777" w:rsidR="006A4F78" w:rsidRPr="002967C4" w:rsidRDefault="0070362B" w:rsidP="00B51482">
            <w:pPr>
              <w:pStyle w:val="ListParagraph"/>
              <w:numPr>
                <w:ilvl w:val="0"/>
                <w:numId w:val="3"/>
              </w:numPr>
              <w:tabs>
                <w:tab w:val="left" w:pos="360"/>
                <w:tab w:val="left" w:pos="720"/>
                <w:tab w:val="left" w:pos="1080"/>
                <w:tab w:val="left" w:pos="1440"/>
                <w:tab w:val="left" w:pos="1800"/>
              </w:tabs>
              <w:spacing w:before="20" w:line="228" w:lineRule="auto"/>
              <w:ind w:left="216" w:firstLine="0"/>
              <w:jc w:val="both"/>
              <w:rPr>
                <w:rFonts w:ascii="Calibri" w:hAnsi="Calibri" w:cs="Calibri"/>
                <w:sz w:val="16"/>
                <w:szCs w:val="16"/>
                <w:lang w:val="pt-PT"/>
              </w:rPr>
            </w:pPr>
            <w:r w:rsidRPr="002967C4">
              <w:rPr>
                <w:rFonts w:ascii="Calibri" w:hAnsi="Calibri" w:cs="Calibri"/>
                <w:sz w:val="16"/>
                <w:szCs w:val="16"/>
                <w:lang w:val="pt-PT"/>
              </w:rPr>
              <w:t>Lugar</w:t>
            </w:r>
            <w:r w:rsidR="000B1C1E" w:rsidRPr="002967C4">
              <w:rPr>
                <w:rFonts w:ascii="Calibri" w:hAnsi="Calibri" w:cs="Calibri"/>
                <w:sz w:val="16"/>
                <w:szCs w:val="16"/>
                <w:lang w:val="pt-PT"/>
              </w:rPr>
              <w:t>.</w:t>
            </w:r>
            <w:r w:rsidR="006A4F78" w:rsidRPr="002967C4">
              <w:rPr>
                <w:rFonts w:ascii="Calibri" w:hAnsi="Calibri" w:cs="Calibri"/>
                <w:sz w:val="16"/>
                <w:szCs w:val="16"/>
                <w:lang w:val="pt-PT"/>
              </w:rPr>
              <w:t xml:space="preserve"> Código de pago </w:t>
            </w:r>
            <w:r w:rsidR="006A4F78" w:rsidRPr="002967C4">
              <w:rPr>
                <w:rFonts w:ascii="Calibri" w:hAnsi="Calibri" w:cs="Calibri"/>
                <w:b/>
                <w:sz w:val="16"/>
                <w:szCs w:val="16"/>
                <w:lang w:val="pt-PT"/>
              </w:rPr>
              <w:t>ICC: NCDAC INTERSTATE</w:t>
            </w:r>
          </w:p>
          <w:p w14:paraId="5294CBA2" w14:textId="77777777" w:rsidR="00681FCB" w:rsidRPr="002967C4" w:rsidRDefault="006A4F78" w:rsidP="00B51482">
            <w:pPr>
              <w:pStyle w:val="ListParagraph"/>
              <w:numPr>
                <w:ilvl w:val="0"/>
                <w:numId w:val="10"/>
              </w:numPr>
              <w:tabs>
                <w:tab w:val="left" w:pos="360"/>
                <w:tab w:val="left" w:pos="720"/>
                <w:tab w:val="left" w:pos="1080"/>
                <w:tab w:val="left" w:pos="1440"/>
                <w:tab w:val="left" w:pos="1800"/>
              </w:tabs>
              <w:spacing w:before="20" w:line="228" w:lineRule="auto"/>
              <w:ind w:left="216" w:hanging="216"/>
              <w:jc w:val="both"/>
              <w:rPr>
                <w:rFonts w:ascii="Calibri" w:hAnsi="Calibri" w:cs="Calibri"/>
                <w:b/>
                <w:sz w:val="16"/>
                <w:szCs w:val="16"/>
                <w:lang w:val="es-MX"/>
              </w:rPr>
            </w:pPr>
            <w:r w:rsidRPr="002967C4">
              <w:rPr>
                <w:rFonts w:ascii="Calibri" w:hAnsi="Calibri" w:cs="Calibri"/>
                <w:b/>
                <w:sz w:val="16"/>
                <w:szCs w:val="16"/>
                <w:lang w:val="es-MX"/>
              </w:rPr>
              <w:t>Giro postal</w:t>
            </w:r>
            <w:r w:rsidR="00E25E56" w:rsidRPr="002967C4">
              <w:rPr>
                <w:rFonts w:ascii="Calibri" w:hAnsi="Calibri" w:cs="Calibri"/>
                <w:b/>
                <w:sz w:val="16"/>
                <w:szCs w:val="16"/>
                <w:lang w:val="es-MX"/>
              </w:rPr>
              <w:t xml:space="preserve"> </w:t>
            </w:r>
            <w:r w:rsidR="0070362B" w:rsidRPr="002967C4">
              <w:rPr>
                <w:rFonts w:ascii="Calibri" w:hAnsi="Calibri" w:cs="Calibri"/>
                <w:b/>
                <w:i/>
                <w:color w:val="0000FF"/>
                <w:spacing w:val="-2"/>
                <w:sz w:val="16"/>
                <w:szCs w:val="16"/>
                <w:lang w:val="es-MX"/>
              </w:rPr>
              <w:t>(proceso tarda de 7 a 10 días)</w:t>
            </w:r>
          </w:p>
          <w:p w14:paraId="3154F652" w14:textId="77777777" w:rsidR="009063B7" w:rsidRPr="002967C4" w:rsidRDefault="001C4751" w:rsidP="00B51482">
            <w:pPr>
              <w:pStyle w:val="ListParagraph"/>
              <w:numPr>
                <w:ilvl w:val="0"/>
                <w:numId w:val="3"/>
              </w:numPr>
              <w:tabs>
                <w:tab w:val="left" w:pos="360"/>
                <w:tab w:val="left" w:pos="720"/>
                <w:tab w:val="left" w:pos="1080"/>
                <w:tab w:val="left" w:pos="1440"/>
                <w:tab w:val="left" w:pos="1800"/>
              </w:tabs>
              <w:spacing w:before="20" w:line="228" w:lineRule="auto"/>
              <w:ind w:left="216" w:firstLine="0"/>
              <w:jc w:val="both"/>
              <w:rPr>
                <w:rFonts w:ascii="Calibri" w:hAnsi="Calibri" w:cs="Calibri"/>
                <w:sz w:val="16"/>
                <w:szCs w:val="16"/>
                <w:lang w:val="es-MX"/>
              </w:rPr>
            </w:pPr>
            <w:r w:rsidRPr="002967C4">
              <w:rPr>
                <w:rFonts w:ascii="Calibri" w:hAnsi="Calibri" w:cs="Calibri"/>
                <w:b/>
                <w:sz w:val="16"/>
                <w:szCs w:val="16"/>
                <w:lang w:val="es-MX"/>
              </w:rPr>
              <w:t>Cómo funciona:</w:t>
            </w:r>
            <w:r w:rsidR="006A4F78" w:rsidRPr="002967C4">
              <w:rPr>
                <w:rFonts w:ascii="Calibri" w:hAnsi="Calibri" w:cs="Calibri"/>
                <w:sz w:val="16"/>
                <w:szCs w:val="16"/>
                <w:lang w:val="es-MX"/>
              </w:rPr>
              <w:t xml:space="preserve"> Se envía el giro postal a nombre de </w:t>
            </w:r>
            <w:proofErr w:type="spellStart"/>
            <w:r w:rsidR="006A4F78" w:rsidRPr="002967C4">
              <w:rPr>
                <w:rFonts w:ascii="Calibri" w:hAnsi="Calibri" w:cs="Calibri"/>
                <w:sz w:val="16"/>
                <w:szCs w:val="16"/>
                <w:lang w:val="es-MX"/>
              </w:rPr>
              <w:t>TouchPay</w:t>
            </w:r>
            <w:proofErr w:type="spellEnd"/>
            <w:r w:rsidR="006A4F78" w:rsidRPr="002967C4">
              <w:rPr>
                <w:rFonts w:ascii="Calibri" w:hAnsi="Calibri" w:cs="Calibri"/>
                <w:sz w:val="16"/>
                <w:szCs w:val="16"/>
                <w:lang w:val="es-MX"/>
              </w:rPr>
              <w:t xml:space="preserve"> con un talón de</w:t>
            </w:r>
            <w:r w:rsidR="00E25E56" w:rsidRPr="002967C4">
              <w:rPr>
                <w:rFonts w:ascii="Calibri" w:hAnsi="Calibri" w:cs="Calibri"/>
                <w:sz w:val="16"/>
                <w:szCs w:val="16"/>
                <w:lang w:val="es-MX"/>
              </w:rPr>
              <w:t xml:space="preserve"> </w:t>
            </w:r>
            <w:r w:rsidR="006A4F78" w:rsidRPr="002967C4">
              <w:rPr>
                <w:rFonts w:ascii="Calibri" w:hAnsi="Calibri" w:cs="Calibri"/>
                <w:sz w:val="16"/>
                <w:szCs w:val="16"/>
                <w:lang w:val="es-MX"/>
              </w:rPr>
              <w:t xml:space="preserve">depósito a </w:t>
            </w:r>
            <w:proofErr w:type="spellStart"/>
            <w:r w:rsidR="006A4F78" w:rsidRPr="002967C4">
              <w:rPr>
                <w:rFonts w:ascii="Calibri" w:hAnsi="Calibri" w:cs="Calibri"/>
                <w:sz w:val="16"/>
                <w:szCs w:val="16"/>
                <w:lang w:val="es-MX"/>
              </w:rPr>
              <w:t>TouchPay</w:t>
            </w:r>
            <w:proofErr w:type="spellEnd"/>
            <w:r w:rsidR="006A4F78" w:rsidRPr="002967C4">
              <w:rPr>
                <w:rFonts w:ascii="Calibri" w:hAnsi="Calibri" w:cs="Calibri"/>
                <w:sz w:val="16"/>
                <w:szCs w:val="16"/>
                <w:lang w:val="es-MX"/>
              </w:rPr>
              <w:t xml:space="preserve"> Holdings, LLC 10005 </w:t>
            </w:r>
            <w:proofErr w:type="spellStart"/>
            <w:r w:rsidR="006A4F78" w:rsidRPr="002967C4">
              <w:rPr>
                <w:rFonts w:ascii="Calibri" w:hAnsi="Calibri" w:cs="Calibri"/>
                <w:sz w:val="16"/>
                <w:szCs w:val="16"/>
                <w:lang w:val="es-MX"/>
              </w:rPr>
              <w:t>Technology</w:t>
            </w:r>
            <w:proofErr w:type="spellEnd"/>
            <w:r w:rsidR="006A4F78" w:rsidRPr="002967C4">
              <w:rPr>
                <w:rFonts w:ascii="Calibri" w:hAnsi="Calibri" w:cs="Calibri"/>
                <w:sz w:val="16"/>
                <w:szCs w:val="16"/>
                <w:lang w:val="es-MX"/>
              </w:rPr>
              <w:t xml:space="preserve"> </w:t>
            </w:r>
            <w:proofErr w:type="spellStart"/>
            <w:r w:rsidR="006A4F78" w:rsidRPr="002967C4">
              <w:rPr>
                <w:rFonts w:ascii="Calibri" w:hAnsi="Calibri" w:cs="Calibri"/>
                <w:sz w:val="16"/>
                <w:szCs w:val="16"/>
                <w:lang w:val="es-MX"/>
              </w:rPr>
              <w:t>Blvd</w:t>
            </w:r>
            <w:proofErr w:type="spellEnd"/>
            <w:r w:rsidR="006A4F78" w:rsidRPr="002967C4">
              <w:rPr>
                <w:rFonts w:ascii="Calibri" w:hAnsi="Calibri" w:cs="Calibri"/>
                <w:sz w:val="16"/>
                <w:szCs w:val="16"/>
                <w:lang w:val="es-MX"/>
              </w:rPr>
              <w:t xml:space="preserve"> West, Suite 130 Dallas, TX 75220</w:t>
            </w:r>
            <w:r w:rsidR="0060010B" w:rsidRPr="002967C4">
              <w:rPr>
                <w:rFonts w:ascii="Calibri" w:hAnsi="Calibri" w:cs="Calibri"/>
                <w:sz w:val="16"/>
                <w:szCs w:val="16"/>
                <w:lang w:val="es-MX"/>
              </w:rPr>
              <w:t xml:space="preserve">. </w:t>
            </w:r>
          </w:p>
          <w:p w14:paraId="237A73EB" w14:textId="77777777" w:rsidR="006A4F78" w:rsidRPr="002967C4" w:rsidRDefault="0070362B" w:rsidP="00B51482">
            <w:pPr>
              <w:tabs>
                <w:tab w:val="left" w:pos="360"/>
                <w:tab w:val="left" w:pos="720"/>
                <w:tab w:val="left" w:pos="1080"/>
                <w:tab w:val="left" w:pos="1440"/>
                <w:tab w:val="left" w:pos="1800"/>
              </w:tabs>
              <w:spacing w:before="20" w:line="228" w:lineRule="auto"/>
              <w:jc w:val="both"/>
              <w:rPr>
                <w:rFonts w:ascii="Calibri" w:hAnsi="Calibri" w:cs="Calibri"/>
                <w:sz w:val="16"/>
                <w:szCs w:val="16"/>
                <w:lang w:val="es-MX"/>
              </w:rPr>
            </w:pPr>
            <w:r w:rsidRPr="002967C4">
              <w:rPr>
                <w:rFonts w:ascii="Calibri" w:hAnsi="Calibri" w:cs="Calibri"/>
                <w:b/>
                <w:i/>
                <w:color w:val="0000FF"/>
                <w:spacing w:val="-6"/>
                <w:sz w:val="16"/>
                <w:szCs w:val="16"/>
                <w:lang w:val="es-MX"/>
              </w:rPr>
              <w:t>* (</w:t>
            </w:r>
            <w:r w:rsidRPr="002967C4">
              <w:rPr>
                <w:rFonts w:ascii="Calibri" w:hAnsi="Calibri" w:cs="Calibri"/>
                <w:b/>
                <w:i/>
                <w:color w:val="0000FF"/>
                <w:spacing w:val="-6"/>
                <w:sz w:val="16"/>
                <w:szCs w:val="16"/>
                <w:u w:val="single"/>
                <w:lang w:val="es-MX"/>
              </w:rPr>
              <w:t>El método de pago preferido y más rápido es en línea o por teléfono</w:t>
            </w:r>
            <w:r w:rsidRPr="002967C4">
              <w:rPr>
                <w:rFonts w:ascii="Calibri" w:hAnsi="Calibri" w:cs="Calibri"/>
                <w:b/>
                <w:i/>
                <w:color w:val="0000FF"/>
                <w:spacing w:val="-6"/>
                <w:sz w:val="16"/>
                <w:szCs w:val="16"/>
                <w:lang w:val="es-MX"/>
              </w:rPr>
              <w:t>).</w:t>
            </w:r>
          </w:p>
          <w:p w14:paraId="2BBDC6D4" w14:textId="12F36893" w:rsidR="00376819" w:rsidRPr="002967C4" w:rsidRDefault="00324452" w:rsidP="00B51482">
            <w:pPr>
              <w:tabs>
                <w:tab w:val="left" w:pos="360"/>
                <w:tab w:val="left" w:pos="720"/>
                <w:tab w:val="left" w:pos="1080"/>
                <w:tab w:val="left" w:pos="1440"/>
                <w:tab w:val="left" w:pos="1800"/>
              </w:tabs>
              <w:spacing w:before="60" w:line="228" w:lineRule="auto"/>
              <w:jc w:val="both"/>
              <w:rPr>
                <w:rFonts w:ascii="Calibri" w:hAnsi="Calibri" w:cs="Calibri"/>
                <w:sz w:val="16"/>
                <w:szCs w:val="16"/>
                <w:lang w:val="es-MX"/>
              </w:rPr>
            </w:pPr>
            <w:r w:rsidRPr="002967C4">
              <w:rPr>
                <w:rFonts w:ascii="Calibri" w:hAnsi="Calibri" w:cs="Calibri"/>
                <w:noProof/>
                <w:sz w:val="16"/>
                <w:szCs w:val="16"/>
                <w:lang w:val="es-MX"/>
              </w:rPr>
              <mc:AlternateContent>
                <mc:Choice Requires="wps">
                  <w:drawing>
                    <wp:inline distT="0" distB="0" distL="0" distR="0" wp14:anchorId="7F4BB113" wp14:editId="0832765C">
                      <wp:extent cx="3116580" cy="459105"/>
                      <wp:effectExtent l="0" t="0" r="0" b="635"/>
                      <wp:docPr id="11745243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33337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82B80" w14:textId="77777777" w:rsidR="00376819" w:rsidRPr="002967C4" w:rsidRDefault="00376819" w:rsidP="00A6633C">
                                  <w:pPr>
                                    <w:ind w:left="43"/>
                                    <w:rPr>
                                      <w:rFonts w:ascii="Calibri" w:hAnsi="Calibri" w:cs="Calibri"/>
                                      <w:b/>
                                      <w:color w:val="FFFFFF"/>
                                      <w:sz w:val="20"/>
                                      <w:szCs w:val="28"/>
                                      <w:lang w:val="es-MX"/>
                                    </w:rPr>
                                  </w:pPr>
                                  <w:r w:rsidRPr="002967C4">
                                    <w:rPr>
                                      <w:rFonts w:ascii="Calibri" w:hAnsi="Calibri" w:cs="Calibri"/>
                                      <w:b/>
                                      <w:color w:val="FFFFFF"/>
                                      <w:sz w:val="20"/>
                                      <w:szCs w:val="28"/>
                                      <w:lang w:val="es-MX"/>
                                    </w:rPr>
                                    <w:t xml:space="preserve">Agresores que viven en el estado receptor al momento de </w:t>
                                  </w:r>
                                  <w:r w:rsidR="00423D87" w:rsidRPr="002967C4">
                                    <w:rPr>
                                      <w:rFonts w:ascii="Calibri" w:hAnsi="Calibri" w:cs="Calibri"/>
                                      <w:b/>
                                      <w:color w:val="FFFFFF"/>
                                      <w:sz w:val="20"/>
                                      <w:szCs w:val="28"/>
                                      <w:lang w:val="es-MX"/>
                                    </w:rPr>
                                    <w:t>emitirse la sentencia</w:t>
                                  </w:r>
                                </w:p>
                              </w:txbxContent>
                            </wps:txbx>
                            <wps:bodyPr rot="0" vert="horz" wrap="square" lIns="36576" tIns="36576" rIns="36576" bIns="36576" anchor="ctr" anchorCtr="0" upright="1">
                              <a:spAutoFit/>
                            </wps:bodyPr>
                          </wps:wsp>
                        </a:graphicData>
                      </a:graphic>
                    </wp:inline>
                  </w:drawing>
                </mc:Choice>
                <mc:Fallback>
                  <w:pict>
                    <v:shape w14:anchorId="7F4BB113" id="Text Box 5" o:spid="_x0000_s1041" type="#_x0000_t202" style="width:245.4pt;height:3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7W8wEAANQDAAAOAAAAZHJzL2Uyb0RvYy54bWysU8Fu2zAMvQ/YPwi6L04aJC2MOEWXIsOA&#10;bivQ7QNkWbaFyaJGKbGzrx8lO2m23YbpIIgi9cj3SG3uh86wo0KvwRZ8MZtzpqyEStum4N++7t/d&#10;ceaDsJUwYFXBT8rz++3bN5ve5eoGWjCVQkYg1ue9K3gbgsuzzMtWdcLPwClLzhqwE4FMbLIKRU/o&#10;nclu5vN11gNWDkEq7+n2cXTybcKvayXDl7r2KjBTcKotpB3TXsY9225E3qBwrZZTGeIfquiEtpT0&#10;AvUogmAH1H9BdVoieKjDTEKXQV1rqRIHYrOY/8HmpRVOJS4kjncXmfz/g5Wfjy/uGVkY3sNADUwk&#10;vHsC+d0zC7tW2EY9IELfKlFR4kWULOudz6enUWqf+whS9p+goiaLQ4AENNTYRVWIJyN0asDpIroa&#10;ApN0uVws1qs7cknyLWndrlIKkZ9fO/Thg4KOxUPBkZqa0MXxyYdYjcjPITGZB6OrvTYmGdiUO4Ps&#10;KGgAdrs5rQn9tzBjY7CF+GxEjDeJZmQ2cgxDOTBdkQapwki7hOpExBHGwaKPQIcW8CdnPQ1Vwf2P&#10;g0DFmfloSbzlenW7pim8NvDaKK8NYSVBFVwG5Gw0dmGc3YND3bSU69ywB5J8r5Mar3VNDGh0kkjT&#10;mMfZvLZT1Otn3P4CAAD//wMAUEsDBBQABgAIAAAAIQDue5Jh2AAAAAQBAAAPAAAAZHJzL2Rvd25y&#10;ZXYueG1sTI/BTsMwEETvSPyDtUjcqNOAgKZxKlSJA+LUlg9w48VOiddRvG3Tv2fhApeRVrOaeVOv&#10;ptirE465S2RgPitAIbXJdeQNfOxe755BZbbkbJ8IDVwww6q5vqpt5dKZNnjaslcSQrmyBgLzUGmd&#10;24DR5lkakMT7TGO0LOfotRvtWcJjr8uieNTRdiQNwQ64Dth+bY/RgPNlSAf/Htb81nK+5MVmmrMx&#10;tzfTyxIU48R/z/CDL+jQCNM+Hcll1RuQIfyr4j0sCpmxN/BU3oNuav0fvvkGAAD//wMAUEsBAi0A&#10;FAAGAAgAAAAhALaDOJL+AAAA4QEAABMAAAAAAAAAAAAAAAAAAAAAAFtDb250ZW50X1R5cGVzXS54&#10;bWxQSwECLQAUAAYACAAAACEAOP0h/9YAAACUAQAACwAAAAAAAAAAAAAAAAAvAQAAX3JlbHMvLnJl&#10;bHNQSwECLQAUAAYACAAAACEAI6aO1vMBAADUAwAADgAAAAAAAAAAAAAAAAAuAgAAZHJzL2Uyb0Rv&#10;Yy54bWxQSwECLQAUAAYACAAAACEA7nuSYdgAAAAEAQAADwAAAAAAAAAAAAAAAABNBAAAZHJzL2Rv&#10;d25yZXYueG1sUEsFBgAAAAAEAAQA8wAAAFIFAAAAAA==&#10;" fillcolor="#c00" stroked="f">
                      <v:textbox style="mso-fit-shape-to-text:t" inset="2.88pt,2.88pt,2.88pt,2.88pt">
                        <w:txbxContent>
                          <w:p w14:paraId="19C82B80" w14:textId="77777777" w:rsidR="00376819" w:rsidRPr="002967C4" w:rsidRDefault="00376819" w:rsidP="00A6633C">
                            <w:pPr>
                              <w:ind w:left="43"/>
                              <w:rPr>
                                <w:rFonts w:ascii="Calibri" w:hAnsi="Calibri" w:cs="Calibri"/>
                                <w:b/>
                                <w:color w:val="FFFFFF"/>
                                <w:sz w:val="20"/>
                                <w:szCs w:val="28"/>
                                <w:lang w:val="es-MX"/>
                              </w:rPr>
                            </w:pPr>
                            <w:r w:rsidRPr="002967C4">
                              <w:rPr>
                                <w:rFonts w:ascii="Calibri" w:hAnsi="Calibri" w:cs="Calibri"/>
                                <w:b/>
                                <w:color w:val="FFFFFF"/>
                                <w:sz w:val="20"/>
                                <w:szCs w:val="28"/>
                                <w:lang w:val="es-MX"/>
                              </w:rPr>
                              <w:t xml:space="preserve">Agresores que viven en el estado receptor al momento de </w:t>
                            </w:r>
                            <w:r w:rsidR="00423D87" w:rsidRPr="002967C4">
                              <w:rPr>
                                <w:rFonts w:ascii="Calibri" w:hAnsi="Calibri" w:cs="Calibri"/>
                                <w:b/>
                                <w:color w:val="FFFFFF"/>
                                <w:sz w:val="20"/>
                                <w:szCs w:val="28"/>
                                <w:lang w:val="es-MX"/>
                              </w:rPr>
                              <w:t>emitirse la sentencia</w:t>
                            </w:r>
                          </w:p>
                        </w:txbxContent>
                      </v:textbox>
                      <w10:anchorlock/>
                    </v:shape>
                  </w:pict>
                </mc:Fallback>
              </mc:AlternateContent>
            </w:r>
          </w:p>
          <w:p w14:paraId="2A817F4B" w14:textId="77777777" w:rsidR="00535B6F" w:rsidRPr="00717D20" w:rsidRDefault="00376819" w:rsidP="00B51482">
            <w:pPr>
              <w:tabs>
                <w:tab w:val="left" w:pos="360"/>
                <w:tab w:val="left" w:pos="720"/>
                <w:tab w:val="left" w:pos="1080"/>
                <w:tab w:val="left" w:pos="1440"/>
                <w:tab w:val="left" w:pos="1800"/>
              </w:tabs>
              <w:spacing w:before="60" w:line="228" w:lineRule="auto"/>
              <w:jc w:val="both"/>
              <w:rPr>
                <w:rFonts w:ascii="Calibri" w:hAnsi="Calibri" w:cs="Calibri"/>
                <w:sz w:val="14"/>
                <w:szCs w:val="14"/>
                <w:lang w:val="es-MX"/>
              </w:rPr>
            </w:pPr>
            <w:r w:rsidRPr="002967C4">
              <w:rPr>
                <w:rFonts w:ascii="Calibri" w:hAnsi="Calibri" w:cs="Calibri"/>
                <w:sz w:val="16"/>
                <w:szCs w:val="16"/>
                <w:lang w:val="es-MX"/>
              </w:rPr>
              <w:t xml:space="preserve">Los agresores que viven en el estado receptor al momento de emitirse </w:t>
            </w:r>
            <w:r w:rsidR="00E25E56" w:rsidRPr="002967C4">
              <w:rPr>
                <w:rFonts w:ascii="Calibri" w:hAnsi="Calibri" w:cs="Calibri"/>
                <w:sz w:val="16"/>
                <w:szCs w:val="16"/>
                <w:lang w:val="es-MX"/>
              </w:rPr>
              <w:t>la sentencia</w:t>
            </w:r>
            <w:r w:rsidRPr="002967C4">
              <w:rPr>
                <w:rFonts w:ascii="Calibri" w:hAnsi="Calibri" w:cs="Calibri"/>
                <w:sz w:val="16"/>
                <w:szCs w:val="16"/>
                <w:lang w:val="es-MX"/>
              </w:rPr>
              <w:t xml:space="preserve"> reúnen los requisitos para solicitar instrucciones inmediatas </w:t>
            </w:r>
            <w:r w:rsidR="00E25E56" w:rsidRPr="002967C4">
              <w:rPr>
                <w:rFonts w:ascii="Calibri" w:hAnsi="Calibri" w:cs="Calibri"/>
                <w:sz w:val="16"/>
                <w:szCs w:val="16"/>
                <w:lang w:val="es-MX"/>
              </w:rPr>
              <w:t>para reportarse</w:t>
            </w:r>
            <w:r w:rsidRPr="002967C4">
              <w:rPr>
                <w:rFonts w:ascii="Calibri" w:hAnsi="Calibri" w:cs="Calibri"/>
                <w:sz w:val="16"/>
                <w:szCs w:val="16"/>
                <w:lang w:val="es-MX"/>
              </w:rPr>
              <w:t xml:space="preserve">, siempre que las autoridades de libertad condicional </w:t>
            </w:r>
            <w:r w:rsidR="00E25E56" w:rsidRPr="002967C4">
              <w:rPr>
                <w:rFonts w:ascii="Calibri" w:hAnsi="Calibri" w:cs="Calibri"/>
                <w:sz w:val="16"/>
                <w:szCs w:val="16"/>
                <w:lang w:val="es-MX"/>
              </w:rPr>
              <w:t>puedan verificar</w:t>
            </w:r>
            <w:r w:rsidRPr="002967C4">
              <w:rPr>
                <w:rFonts w:ascii="Calibri" w:hAnsi="Calibri" w:cs="Calibri"/>
                <w:sz w:val="16"/>
                <w:szCs w:val="16"/>
                <w:lang w:val="es-MX"/>
              </w:rPr>
              <w:t xml:space="preserve"> tanto la residencia del agresor, como su empleo o sus medios de</w:t>
            </w:r>
            <w:r w:rsidR="00423D87" w:rsidRPr="002967C4">
              <w:rPr>
                <w:rFonts w:ascii="Calibri" w:hAnsi="Calibri" w:cs="Calibri"/>
                <w:sz w:val="16"/>
                <w:szCs w:val="16"/>
                <w:lang w:val="es-MX"/>
              </w:rPr>
              <w:t xml:space="preserve"> </w:t>
            </w:r>
            <w:r w:rsidRPr="002967C4">
              <w:rPr>
                <w:rFonts w:ascii="Calibri" w:hAnsi="Calibri" w:cs="Calibri"/>
                <w:sz w:val="16"/>
                <w:szCs w:val="16"/>
                <w:lang w:val="es-MX"/>
              </w:rPr>
              <w:t>sustento económico.</w:t>
            </w:r>
            <w:r w:rsidR="00E25E56" w:rsidRPr="002967C4">
              <w:rPr>
                <w:rFonts w:ascii="Calibri" w:hAnsi="Calibri" w:cs="Calibri"/>
                <w:sz w:val="16"/>
                <w:szCs w:val="16"/>
                <w:lang w:val="es-MX"/>
              </w:rPr>
              <w:t xml:space="preserve"> </w:t>
            </w:r>
            <w:r w:rsidRPr="002967C4">
              <w:rPr>
                <w:rFonts w:ascii="Calibri" w:hAnsi="Calibri" w:cs="Calibri"/>
                <w:sz w:val="16"/>
                <w:szCs w:val="16"/>
                <w:lang w:val="es-MX"/>
              </w:rPr>
              <w:t xml:space="preserve">Los agresores en libertad condicional deberán </w:t>
            </w:r>
            <w:r w:rsidR="00E25E56" w:rsidRPr="002967C4">
              <w:rPr>
                <w:rFonts w:ascii="Calibri" w:hAnsi="Calibri" w:cs="Calibri"/>
                <w:sz w:val="16"/>
                <w:szCs w:val="16"/>
                <w:lang w:val="es-MX"/>
              </w:rPr>
              <w:t>hacer arreglos</w:t>
            </w:r>
            <w:r w:rsidRPr="002967C4">
              <w:rPr>
                <w:rFonts w:ascii="Calibri" w:hAnsi="Calibri" w:cs="Calibri"/>
                <w:sz w:val="16"/>
                <w:szCs w:val="16"/>
                <w:lang w:val="es-MX"/>
              </w:rPr>
              <w:t xml:space="preserve"> para quedarse en el estado inmediatamente después de la sentencia condenatoria, hasta haberse pagado el derecho por la solicitud </w:t>
            </w:r>
            <w:r w:rsidR="00E25E56" w:rsidRPr="002967C4">
              <w:rPr>
                <w:rFonts w:ascii="Calibri" w:hAnsi="Calibri" w:cs="Calibri"/>
                <w:sz w:val="16"/>
                <w:szCs w:val="16"/>
                <w:lang w:val="es-MX"/>
              </w:rPr>
              <w:t>de transferencia</w:t>
            </w:r>
            <w:r w:rsidRPr="002967C4">
              <w:rPr>
                <w:rFonts w:ascii="Calibri" w:hAnsi="Calibri" w:cs="Calibri"/>
                <w:sz w:val="16"/>
                <w:szCs w:val="16"/>
                <w:lang w:val="es-MX"/>
              </w:rPr>
              <w:t xml:space="preserve"> y que el estado receptor les proporcione las instrucciones para reportarse. El estado receptor emitirá la aprobación en un plazo de 2 a 5 </w:t>
            </w:r>
            <w:r w:rsidR="00E25E56" w:rsidRPr="002967C4">
              <w:rPr>
                <w:rFonts w:ascii="Calibri" w:hAnsi="Calibri" w:cs="Calibri"/>
                <w:sz w:val="16"/>
                <w:szCs w:val="16"/>
                <w:lang w:val="es-MX"/>
              </w:rPr>
              <w:t>días, lo</w:t>
            </w:r>
            <w:r w:rsidRPr="002967C4">
              <w:rPr>
                <w:rFonts w:ascii="Calibri" w:hAnsi="Calibri" w:cs="Calibri"/>
                <w:sz w:val="16"/>
                <w:szCs w:val="16"/>
                <w:lang w:val="es-MX"/>
              </w:rPr>
              <w:t xml:space="preserve"> cual depende del tipo de condena. Los agresores en libertad </w:t>
            </w:r>
            <w:r w:rsidR="00E25E56" w:rsidRPr="002967C4">
              <w:rPr>
                <w:rFonts w:ascii="Calibri" w:hAnsi="Calibri" w:cs="Calibri"/>
                <w:sz w:val="16"/>
                <w:szCs w:val="16"/>
                <w:lang w:val="es-MX"/>
              </w:rPr>
              <w:t>condicional deberán</w:t>
            </w:r>
            <w:r w:rsidRPr="002967C4">
              <w:rPr>
                <w:rFonts w:ascii="Calibri" w:hAnsi="Calibri" w:cs="Calibri"/>
                <w:sz w:val="16"/>
                <w:szCs w:val="16"/>
                <w:lang w:val="es-MX"/>
              </w:rPr>
              <w:t xml:space="preserve"> planear contar con medios económicos para su sustento </w:t>
            </w:r>
            <w:r w:rsidR="00E25E56" w:rsidRPr="002967C4">
              <w:rPr>
                <w:rFonts w:ascii="Calibri" w:hAnsi="Calibri" w:cs="Calibri"/>
                <w:sz w:val="16"/>
                <w:szCs w:val="16"/>
                <w:lang w:val="es-MX"/>
              </w:rPr>
              <w:t>mientras esperan</w:t>
            </w:r>
            <w:r w:rsidRPr="002967C4">
              <w:rPr>
                <w:rFonts w:ascii="Calibri" w:hAnsi="Calibri" w:cs="Calibri"/>
                <w:sz w:val="16"/>
                <w:szCs w:val="16"/>
                <w:lang w:val="es-MX"/>
              </w:rPr>
              <w:t xml:space="preserve"> la autorización para viajar. Ello puede incluir contar con </w:t>
            </w:r>
            <w:r w:rsidR="00E25E56" w:rsidRPr="002967C4">
              <w:rPr>
                <w:rFonts w:ascii="Calibri" w:hAnsi="Calibri" w:cs="Calibri"/>
                <w:sz w:val="16"/>
                <w:szCs w:val="16"/>
                <w:lang w:val="es-MX"/>
              </w:rPr>
              <w:t>un alojamiento</w:t>
            </w:r>
            <w:r w:rsidRPr="002967C4">
              <w:rPr>
                <w:rFonts w:ascii="Calibri" w:hAnsi="Calibri" w:cs="Calibri"/>
                <w:sz w:val="16"/>
                <w:szCs w:val="16"/>
                <w:lang w:val="es-MX"/>
              </w:rPr>
              <w:t xml:space="preserve"> temporal. </w:t>
            </w:r>
          </w:p>
        </w:tc>
      </w:tr>
    </w:tbl>
    <w:p w14:paraId="4125F59D" w14:textId="77777777" w:rsidR="00BC7915" w:rsidRPr="00717D20" w:rsidRDefault="00BC7915" w:rsidP="00BC62CD">
      <w:pPr>
        <w:rPr>
          <w:rFonts w:ascii="Calibri" w:hAnsi="Calibri" w:cs="Calibri"/>
          <w:sz w:val="14"/>
          <w:szCs w:val="14"/>
          <w:lang w:val="es-MX"/>
        </w:rPr>
      </w:pPr>
    </w:p>
    <w:sectPr w:rsidR="00BC7915" w:rsidRPr="00717D20" w:rsidSect="007705FA">
      <w:pgSz w:w="15840" w:h="12240" w:orient="landscape"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4638" w14:textId="77777777" w:rsidR="00884203" w:rsidRDefault="00884203" w:rsidP="00C46CDC">
      <w:r>
        <w:separator/>
      </w:r>
    </w:p>
  </w:endnote>
  <w:endnote w:type="continuationSeparator" w:id="0">
    <w:p w14:paraId="531ABF66" w14:textId="77777777" w:rsidR="00884203" w:rsidRDefault="00884203" w:rsidP="00C4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6D60" w14:textId="77777777" w:rsidR="00884203" w:rsidRDefault="00884203" w:rsidP="00C46CDC">
      <w:r>
        <w:separator/>
      </w:r>
    </w:p>
  </w:footnote>
  <w:footnote w:type="continuationSeparator" w:id="0">
    <w:p w14:paraId="0689AFB6" w14:textId="77777777" w:rsidR="00884203" w:rsidRDefault="00884203" w:rsidP="00C46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60A"/>
    <w:multiLevelType w:val="hybridMultilevel"/>
    <w:tmpl w:val="4EA2048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550494E"/>
    <w:multiLevelType w:val="hybridMultilevel"/>
    <w:tmpl w:val="DB783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C8305B"/>
    <w:multiLevelType w:val="hybridMultilevel"/>
    <w:tmpl w:val="A0788BE2"/>
    <w:lvl w:ilvl="0" w:tplc="01243AB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F4670"/>
    <w:multiLevelType w:val="hybridMultilevel"/>
    <w:tmpl w:val="FFE21A24"/>
    <w:lvl w:ilvl="0" w:tplc="9A6C9D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FD308E"/>
    <w:multiLevelType w:val="hybridMultilevel"/>
    <w:tmpl w:val="DED2A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A1204D"/>
    <w:multiLevelType w:val="hybridMultilevel"/>
    <w:tmpl w:val="C28C309E"/>
    <w:lvl w:ilvl="0" w:tplc="9A6C9D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98411C"/>
    <w:multiLevelType w:val="hybridMultilevel"/>
    <w:tmpl w:val="903A6B9A"/>
    <w:lvl w:ilvl="0" w:tplc="0409000F">
      <w:start w:val="1"/>
      <w:numFmt w:val="decimal"/>
      <w:lvlText w:val="%1."/>
      <w:lvlJc w:val="left"/>
      <w:pPr>
        <w:ind w:left="360" w:hanging="360"/>
      </w:pPr>
      <w:rPr>
        <w:rFonts w:hint="default"/>
      </w:rPr>
    </w:lvl>
    <w:lvl w:ilvl="1" w:tplc="C0CE2B66">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9AF3880"/>
    <w:multiLevelType w:val="hybridMultilevel"/>
    <w:tmpl w:val="8F647424"/>
    <w:lvl w:ilvl="0" w:tplc="9A6C9D1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DB0A75"/>
    <w:multiLevelType w:val="hybridMultilevel"/>
    <w:tmpl w:val="F7D425DE"/>
    <w:lvl w:ilvl="0" w:tplc="FC4C8D92">
      <w:start w:val="1"/>
      <w:numFmt w:val="decimal"/>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1564DA"/>
    <w:multiLevelType w:val="hybridMultilevel"/>
    <w:tmpl w:val="6C58D47A"/>
    <w:lvl w:ilvl="0" w:tplc="C0CE2B6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8204FF"/>
    <w:multiLevelType w:val="hybridMultilevel"/>
    <w:tmpl w:val="BA189D30"/>
    <w:lvl w:ilvl="0" w:tplc="9A6C9D10">
      <w:start w:val="1"/>
      <w:numFmt w:val="bullet"/>
      <w:lvlText w:val=""/>
      <w:lvlJc w:val="left"/>
      <w:pPr>
        <w:ind w:left="360" w:hanging="360"/>
      </w:pPr>
      <w:rPr>
        <w:rFonts w:ascii="Wingdings" w:hAnsi="Wingdings" w:hint="default"/>
        <w:b w:val="0"/>
        <w:bCs w:val="0"/>
        <w:i w:val="0"/>
        <w:iCs w:val="0"/>
        <w:spacing w:val="0"/>
        <w:w w:val="97"/>
        <w:sz w:val="20"/>
        <w:szCs w:val="20"/>
        <w:lang w:val="en-US" w:eastAsia="en-US" w:bidi="ar-SA"/>
      </w:rPr>
    </w:lvl>
    <w:lvl w:ilvl="1" w:tplc="4B627C84">
      <w:numFmt w:val="bullet"/>
      <w:lvlText w:val="•"/>
      <w:lvlJc w:val="left"/>
      <w:pPr>
        <w:ind w:left="772" w:hanging="360"/>
      </w:pPr>
      <w:rPr>
        <w:rFonts w:hint="default"/>
        <w:lang w:val="en-US" w:eastAsia="en-US" w:bidi="ar-SA"/>
      </w:rPr>
    </w:lvl>
    <w:lvl w:ilvl="2" w:tplc="53184506">
      <w:numFmt w:val="bullet"/>
      <w:lvlText w:val="•"/>
      <w:lvlJc w:val="left"/>
      <w:pPr>
        <w:ind w:left="1188" w:hanging="360"/>
      </w:pPr>
      <w:rPr>
        <w:rFonts w:hint="default"/>
        <w:lang w:val="en-US" w:eastAsia="en-US" w:bidi="ar-SA"/>
      </w:rPr>
    </w:lvl>
    <w:lvl w:ilvl="3" w:tplc="4A1ED62E">
      <w:numFmt w:val="bullet"/>
      <w:lvlText w:val="•"/>
      <w:lvlJc w:val="left"/>
      <w:pPr>
        <w:ind w:left="1604" w:hanging="360"/>
      </w:pPr>
      <w:rPr>
        <w:rFonts w:hint="default"/>
        <w:lang w:val="en-US" w:eastAsia="en-US" w:bidi="ar-SA"/>
      </w:rPr>
    </w:lvl>
    <w:lvl w:ilvl="4" w:tplc="32680702">
      <w:numFmt w:val="bullet"/>
      <w:lvlText w:val="•"/>
      <w:lvlJc w:val="left"/>
      <w:pPr>
        <w:ind w:left="2020" w:hanging="360"/>
      </w:pPr>
      <w:rPr>
        <w:rFonts w:hint="default"/>
        <w:lang w:val="en-US" w:eastAsia="en-US" w:bidi="ar-SA"/>
      </w:rPr>
    </w:lvl>
    <w:lvl w:ilvl="5" w:tplc="51F8291E">
      <w:numFmt w:val="bullet"/>
      <w:lvlText w:val="•"/>
      <w:lvlJc w:val="left"/>
      <w:pPr>
        <w:ind w:left="2436" w:hanging="360"/>
      </w:pPr>
      <w:rPr>
        <w:rFonts w:hint="default"/>
        <w:lang w:val="en-US" w:eastAsia="en-US" w:bidi="ar-SA"/>
      </w:rPr>
    </w:lvl>
    <w:lvl w:ilvl="6" w:tplc="C356333E">
      <w:numFmt w:val="bullet"/>
      <w:lvlText w:val="•"/>
      <w:lvlJc w:val="left"/>
      <w:pPr>
        <w:ind w:left="2852" w:hanging="360"/>
      </w:pPr>
      <w:rPr>
        <w:rFonts w:hint="default"/>
        <w:lang w:val="en-US" w:eastAsia="en-US" w:bidi="ar-SA"/>
      </w:rPr>
    </w:lvl>
    <w:lvl w:ilvl="7" w:tplc="4086BB7C">
      <w:numFmt w:val="bullet"/>
      <w:lvlText w:val="•"/>
      <w:lvlJc w:val="left"/>
      <w:pPr>
        <w:ind w:left="3268" w:hanging="360"/>
      </w:pPr>
      <w:rPr>
        <w:rFonts w:hint="default"/>
        <w:lang w:val="en-US" w:eastAsia="en-US" w:bidi="ar-SA"/>
      </w:rPr>
    </w:lvl>
    <w:lvl w:ilvl="8" w:tplc="3DF8B2D2">
      <w:numFmt w:val="bullet"/>
      <w:lvlText w:val="•"/>
      <w:lvlJc w:val="left"/>
      <w:pPr>
        <w:ind w:left="3684" w:hanging="360"/>
      </w:pPr>
      <w:rPr>
        <w:rFonts w:hint="default"/>
        <w:lang w:val="en-US" w:eastAsia="en-US" w:bidi="ar-SA"/>
      </w:rPr>
    </w:lvl>
  </w:abstractNum>
  <w:num w:numId="1" w16cid:durableId="2051565284">
    <w:abstractNumId w:val="10"/>
  </w:num>
  <w:num w:numId="2" w16cid:durableId="1238785503">
    <w:abstractNumId w:val="4"/>
  </w:num>
  <w:num w:numId="3" w16cid:durableId="1169294324">
    <w:abstractNumId w:val="9"/>
  </w:num>
  <w:num w:numId="4" w16cid:durableId="717432929">
    <w:abstractNumId w:val="2"/>
  </w:num>
  <w:num w:numId="5" w16cid:durableId="526674088">
    <w:abstractNumId w:val="0"/>
  </w:num>
  <w:num w:numId="6" w16cid:durableId="2098937608">
    <w:abstractNumId w:val="5"/>
  </w:num>
  <w:num w:numId="7" w16cid:durableId="1479608094">
    <w:abstractNumId w:val="3"/>
  </w:num>
  <w:num w:numId="8" w16cid:durableId="950280684">
    <w:abstractNumId w:val="8"/>
  </w:num>
  <w:num w:numId="9" w16cid:durableId="1079867688">
    <w:abstractNumId w:val="7"/>
  </w:num>
  <w:num w:numId="10" w16cid:durableId="2013027120">
    <w:abstractNumId w:val="6"/>
  </w:num>
  <w:num w:numId="11" w16cid:durableId="48739954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95"/>
    <w:rsid w:val="000016F2"/>
    <w:rsid w:val="00011C6E"/>
    <w:rsid w:val="0001602D"/>
    <w:rsid w:val="00034B43"/>
    <w:rsid w:val="0004416A"/>
    <w:rsid w:val="00051805"/>
    <w:rsid w:val="00051DDC"/>
    <w:rsid w:val="00066672"/>
    <w:rsid w:val="0007425A"/>
    <w:rsid w:val="000A583D"/>
    <w:rsid w:val="000B1C1E"/>
    <w:rsid w:val="000B69D2"/>
    <w:rsid w:val="000B6E36"/>
    <w:rsid w:val="000B7B2F"/>
    <w:rsid w:val="000C2AC6"/>
    <w:rsid w:val="000D3936"/>
    <w:rsid w:val="000E1282"/>
    <w:rsid w:val="00101C21"/>
    <w:rsid w:val="00131FE3"/>
    <w:rsid w:val="001610AA"/>
    <w:rsid w:val="001649DE"/>
    <w:rsid w:val="001678A4"/>
    <w:rsid w:val="00177F93"/>
    <w:rsid w:val="0018043C"/>
    <w:rsid w:val="00183C3A"/>
    <w:rsid w:val="00187E7F"/>
    <w:rsid w:val="00192619"/>
    <w:rsid w:val="00194714"/>
    <w:rsid w:val="001949B3"/>
    <w:rsid w:val="00197228"/>
    <w:rsid w:val="001A3EA4"/>
    <w:rsid w:val="001A4F01"/>
    <w:rsid w:val="001B1B30"/>
    <w:rsid w:val="001C2F05"/>
    <w:rsid w:val="001C35D2"/>
    <w:rsid w:val="001C4751"/>
    <w:rsid w:val="001C67D9"/>
    <w:rsid w:val="001D1F23"/>
    <w:rsid w:val="001E5FCF"/>
    <w:rsid w:val="00201150"/>
    <w:rsid w:val="002012D4"/>
    <w:rsid w:val="00212D7E"/>
    <w:rsid w:val="002154EB"/>
    <w:rsid w:val="0021704F"/>
    <w:rsid w:val="00233B48"/>
    <w:rsid w:val="0025016E"/>
    <w:rsid w:val="00251040"/>
    <w:rsid w:val="00255232"/>
    <w:rsid w:val="00256D76"/>
    <w:rsid w:val="002651CA"/>
    <w:rsid w:val="00285FD4"/>
    <w:rsid w:val="00291F3A"/>
    <w:rsid w:val="00294263"/>
    <w:rsid w:val="002967C4"/>
    <w:rsid w:val="002977E0"/>
    <w:rsid w:val="002A2D6A"/>
    <w:rsid w:val="002A35EA"/>
    <w:rsid w:val="002B32BD"/>
    <w:rsid w:val="002D15D5"/>
    <w:rsid w:val="002D5E7D"/>
    <w:rsid w:val="00305520"/>
    <w:rsid w:val="00311456"/>
    <w:rsid w:val="003128EF"/>
    <w:rsid w:val="00317B8F"/>
    <w:rsid w:val="00324452"/>
    <w:rsid w:val="003265E5"/>
    <w:rsid w:val="0033195D"/>
    <w:rsid w:val="00355742"/>
    <w:rsid w:val="0036104B"/>
    <w:rsid w:val="00365AA2"/>
    <w:rsid w:val="00376819"/>
    <w:rsid w:val="00387726"/>
    <w:rsid w:val="00387F95"/>
    <w:rsid w:val="00393A51"/>
    <w:rsid w:val="00397000"/>
    <w:rsid w:val="003B69F0"/>
    <w:rsid w:val="003C65BC"/>
    <w:rsid w:val="003E3FF9"/>
    <w:rsid w:val="003E5694"/>
    <w:rsid w:val="003E77A0"/>
    <w:rsid w:val="003F11B7"/>
    <w:rsid w:val="003F4196"/>
    <w:rsid w:val="004020BB"/>
    <w:rsid w:val="00421C99"/>
    <w:rsid w:val="00423D87"/>
    <w:rsid w:val="00424D79"/>
    <w:rsid w:val="0044131A"/>
    <w:rsid w:val="00446BFA"/>
    <w:rsid w:val="00454230"/>
    <w:rsid w:val="00455247"/>
    <w:rsid w:val="00476677"/>
    <w:rsid w:val="0048688C"/>
    <w:rsid w:val="00490DD2"/>
    <w:rsid w:val="004924DE"/>
    <w:rsid w:val="004A1A8F"/>
    <w:rsid w:val="004B491C"/>
    <w:rsid w:val="004E3EE1"/>
    <w:rsid w:val="004F527D"/>
    <w:rsid w:val="005062B2"/>
    <w:rsid w:val="00515463"/>
    <w:rsid w:val="005252E9"/>
    <w:rsid w:val="00535B6F"/>
    <w:rsid w:val="00537956"/>
    <w:rsid w:val="00557AD8"/>
    <w:rsid w:val="00565577"/>
    <w:rsid w:val="00572C49"/>
    <w:rsid w:val="00573F17"/>
    <w:rsid w:val="00584C9A"/>
    <w:rsid w:val="005861D9"/>
    <w:rsid w:val="00592C1F"/>
    <w:rsid w:val="005938D0"/>
    <w:rsid w:val="005A61EF"/>
    <w:rsid w:val="005B2ED3"/>
    <w:rsid w:val="005B7ECF"/>
    <w:rsid w:val="005C4203"/>
    <w:rsid w:val="005C4BDB"/>
    <w:rsid w:val="005D49F5"/>
    <w:rsid w:val="005D657A"/>
    <w:rsid w:val="005F70B2"/>
    <w:rsid w:val="005F7AAB"/>
    <w:rsid w:val="0060010B"/>
    <w:rsid w:val="0060518E"/>
    <w:rsid w:val="00614862"/>
    <w:rsid w:val="00616EFB"/>
    <w:rsid w:val="00624D54"/>
    <w:rsid w:val="0064396F"/>
    <w:rsid w:val="00645C27"/>
    <w:rsid w:val="006627CC"/>
    <w:rsid w:val="00666F9F"/>
    <w:rsid w:val="00671C15"/>
    <w:rsid w:val="00673D19"/>
    <w:rsid w:val="00674BA9"/>
    <w:rsid w:val="00681872"/>
    <w:rsid w:val="00681FCB"/>
    <w:rsid w:val="00691F86"/>
    <w:rsid w:val="006A1A9C"/>
    <w:rsid w:val="006A4F78"/>
    <w:rsid w:val="006B0BBC"/>
    <w:rsid w:val="006B4142"/>
    <w:rsid w:val="006B504E"/>
    <w:rsid w:val="006C02AE"/>
    <w:rsid w:val="006C3CE0"/>
    <w:rsid w:val="006F2A87"/>
    <w:rsid w:val="007022EC"/>
    <w:rsid w:val="0070362B"/>
    <w:rsid w:val="007109E4"/>
    <w:rsid w:val="0071152D"/>
    <w:rsid w:val="00717D20"/>
    <w:rsid w:val="007320F1"/>
    <w:rsid w:val="00742B0D"/>
    <w:rsid w:val="00751B6D"/>
    <w:rsid w:val="007545FC"/>
    <w:rsid w:val="00757BD5"/>
    <w:rsid w:val="007607AE"/>
    <w:rsid w:val="00764C01"/>
    <w:rsid w:val="007705FA"/>
    <w:rsid w:val="007767EB"/>
    <w:rsid w:val="007A139B"/>
    <w:rsid w:val="007A5BFB"/>
    <w:rsid w:val="007B0526"/>
    <w:rsid w:val="007B05B0"/>
    <w:rsid w:val="007B409F"/>
    <w:rsid w:val="007C3D12"/>
    <w:rsid w:val="007C433B"/>
    <w:rsid w:val="007C67A7"/>
    <w:rsid w:val="007D4E02"/>
    <w:rsid w:val="007D6FB9"/>
    <w:rsid w:val="007D7142"/>
    <w:rsid w:val="007E3BC7"/>
    <w:rsid w:val="007F1006"/>
    <w:rsid w:val="00813C91"/>
    <w:rsid w:val="00814354"/>
    <w:rsid w:val="00823AD8"/>
    <w:rsid w:val="00825A93"/>
    <w:rsid w:val="00827219"/>
    <w:rsid w:val="00842500"/>
    <w:rsid w:val="00844737"/>
    <w:rsid w:val="008508D1"/>
    <w:rsid w:val="00855B9B"/>
    <w:rsid w:val="00855CCA"/>
    <w:rsid w:val="008574D5"/>
    <w:rsid w:val="00867A61"/>
    <w:rsid w:val="008803CC"/>
    <w:rsid w:val="00884203"/>
    <w:rsid w:val="008851F7"/>
    <w:rsid w:val="008A2750"/>
    <w:rsid w:val="008B1045"/>
    <w:rsid w:val="008C0BEA"/>
    <w:rsid w:val="008D3D2E"/>
    <w:rsid w:val="008E5903"/>
    <w:rsid w:val="008F3994"/>
    <w:rsid w:val="008F6044"/>
    <w:rsid w:val="008F72B5"/>
    <w:rsid w:val="009063B7"/>
    <w:rsid w:val="009160DC"/>
    <w:rsid w:val="00920EF0"/>
    <w:rsid w:val="009263B2"/>
    <w:rsid w:val="00934754"/>
    <w:rsid w:val="00935F49"/>
    <w:rsid w:val="0093701A"/>
    <w:rsid w:val="009453DC"/>
    <w:rsid w:val="00947F68"/>
    <w:rsid w:val="009520AE"/>
    <w:rsid w:val="00953E5C"/>
    <w:rsid w:val="009542FE"/>
    <w:rsid w:val="009544FE"/>
    <w:rsid w:val="00957047"/>
    <w:rsid w:val="0096060C"/>
    <w:rsid w:val="00971072"/>
    <w:rsid w:val="00975ED6"/>
    <w:rsid w:val="00985618"/>
    <w:rsid w:val="009878E6"/>
    <w:rsid w:val="00992C6A"/>
    <w:rsid w:val="00995ADA"/>
    <w:rsid w:val="009A313C"/>
    <w:rsid w:val="009A5DBE"/>
    <w:rsid w:val="009B22B1"/>
    <w:rsid w:val="009B501E"/>
    <w:rsid w:val="009E0481"/>
    <w:rsid w:val="009E22B2"/>
    <w:rsid w:val="00A00FF5"/>
    <w:rsid w:val="00A05151"/>
    <w:rsid w:val="00A17873"/>
    <w:rsid w:val="00A217BE"/>
    <w:rsid w:val="00A30448"/>
    <w:rsid w:val="00A30DE5"/>
    <w:rsid w:val="00A35F35"/>
    <w:rsid w:val="00A45A08"/>
    <w:rsid w:val="00A6633C"/>
    <w:rsid w:val="00A757AF"/>
    <w:rsid w:val="00A81553"/>
    <w:rsid w:val="00A96246"/>
    <w:rsid w:val="00AA7AAE"/>
    <w:rsid w:val="00AB017D"/>
    <w:rsid w:val="00AB564C"/>
    <w:rsid w:val="00AC4414"/>
    <w:rsid w:val="00AD794B"/>
    <w:rsid w:val="00AE527A"/>
    <w:rsid w:val="00AF0C35"/>
    <w:rsid w:val="00B04C92"/>
    <w:rsid w:val="00B27190"/>
    <w:rsid w:val="00B43694"/>
    <w:rsid w:val="00B46AC1"/>
    <w:rsid w:val="00B478DB"/>
    <w:rsid w:val="00B51482"/>
    <w:rsid w:val="00B51EB4"/>
    <w:rsid w:val="00B56DAB"/>
    <w:rsid w:val="00B769F6"/>
    <w:rsid w:val="00B77A6D"/>
    <w:rsid w:val="00B823F9"/>
    <w:rsid w:val="00B950FF"/>
    <w:rsid w:val="00BA2AB1"/>
    <w:rsid w:val="00BB140D"/>
    <w:rsid w:val="00BB5B40"/>
    <w:rsid w:val="00BC1C5F"/>
    <w:rsid w:val="00BC62CD"/>
    <w:rsid w:val="00BC7915"/>
    <w:rsid w:val="00BD64FC"/>
    <w:rsid w:val="00BE033D"/>
    <w:rsid w:val="00BE0B8F"/>
    <w:rsid w:val="00BE7157"/>
    <w:rsid w:val="00BF045B"/>
    <w:rsid w:val="00C05EDE"/>
    <w:rsid w:val="00C06B70"/>
    <w:rsid w:val="00C10F3B"/>
    <w:rsid w:val="00C114AD"/>
    <w:rsid w:val="00C12424"/>
    <w:rsid w:val="00C2233F"/>
    <w:rsid w:val="00C24429"/>
    <w:rsid w:val="00C31877"/>
    <w:rsid w:val="00C35C81"/>
    <w:rsid w:val="00C42A01"/>
    <w:rsid w:val="00C4394A"/>
    <w:rsid w:val="00C46CDC"/>
    <w:rsid w:val="00C47399"/>
    <w:rsid w:val="00C52E8D"/>
    <w:rsid w:val="00C56864"/>
    <w:rsid w:val="00C5689B"/>
    <w:rsid w:val="00C601DE"/>
    <w:rsid w:val="00C63923"/>
    <w:rsid w:val="00C666E1"/>
    <w:rsid w:val="00C678E7"/>
    <w:rsid w:val="00C76577"/>
    <w:rsid w:val="00C77E11"/>
    <w:rsid w:val="00C8252D"/>
    <w:rsid w:val="00C841F5"/>
    <w:rsid w:val="00C84545"/>
    <w:rsid w:val="00C949AF"/>
    <w:rsid w:val="00CB38B0"/>
    <w:rsid w:val="00CB78D0"/>
    <w:rsid w:val="00CC2869"/>
    <w:rsid w:val="00CC575C"/>
    <w:rsid w:val="00CF1F5B"/>
    <w:rsid w:val="00CF250E"/>
    <w:rsid w:val="00CF7C4E"/>
    <w:rsid w:val="00D00A88"/>
    <w:rsid w:val="00D00BDB"/>
    <w:rsid w:val="00D01C1B"/>
    <w:rsid w:val="00D0209D"/>
    <w:rsid w:val="00D033CD"/>
    <w:rsid w:val="00D03697"/>
    <w:rsid w:val="00D043C4"/>
    <w:rsid w:val="00D206C7"/>
    <w:rsid w:val="00D3312C"/>
    <w:rsid w:val="00D4536D"/>
    <w:rsid w:val="00D55F07"/>
    <w:rsid w:val="00D56B8F"/>
    <w:rsid w:val="00D601E9"/>
    <w:rsid w:val="00D860FD"/>
    <w:rsid w:val="00D87CF5"/>
    <w:rsid w:val="00DA58DC"/>
    <w:rsid w:val="00DD2940"/>
    <w:rsid w:val="00DE2B63"/>
    <w:rsid w:val="00DE7033"/>
    <w:rsid w:val="00DF733A"/>
    <w:rsid w:val="00E047C0"/>
    <w:rsid w:val="00E157A2"/>
    <w:rsid w:val="00E1758B"/>
    <w:rsid w:val="00E178B4"/>
    <w:rsid w:val="00E208E4"/>
    <w:rsid w:val="00E22943"/>
    <w:rsid w:val="00E25E56"/>
    <w:rsid w:val="00E31AA7"/>
    <w:rsid w:val="00E340DB"/>
    <w:rsid w:val="00E43528"/>
    <w:rsid w:val="00E45234"/>
    <w:rsid w:val="00E51148"/>
    <w:rsid w:val="00E5211F"/>
    <w:rsid w:val="00E56793"/>
    <w:rsid w:val="00E85048"/>
    <w:rsid w:val="00E95963"/>
    <w:rsid w:val="00EB0D56"/>
    <w:rsid w:val="00EB15FC"/>
    <w:rsid w:val="00EB2BA3"/>
    <w:rsid w:val="00EC7765"/>
    <w:rsid w:val="00ED26A2"/>
    <w:rsid w:val="00EF0D1B"/>
    <w:rsid w:val="00EF558E"/>
    <w:rsid w:val="00EF68C0"/>
    <w:rsid w:val="00F01525"/>
    <w:rsid w:val="00F162B4"/>
    <w:rsid w:val="00F322ED"/>
    <w:rsid w:val="00F34110"/>
    <w:rsid w:val="00F348E4"/>
    <w:rsid w:val="00F5719C"/>
    <w:rsid w:val="00F628F3"/>
    <w:rsid w:val="00F713A0"/>
    <w:rsid w:val="00F75359"/>
    <w:rsid w:val="00F82FAA"/>
    <w:rsid w:val="00F861BA"/>
    <w:rsid w:val="00F952A3"/>
    <w:rsid w:val="00F957E9"/>
    <w:rsid w:val="00FA613F"/>
    <w:rsid w:val="00FB5B63"/>
    <w:rsid w:val="00FB5BD1"/>
    <w:rsid w:val="00FC24D3"/>
    <w:rsid w:val="00FD2097"/>
    <w:rsid w:val="00FD42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16F9"/>
  <w15:docId w15:val="{2A25EBFD-97C6-4C0C-BD34-746E200B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Body)"/>
    <w:qFormat/>
    <w:rsid w:val="009542FE"/>
  </w:style>
  <w:style w:type="paragraph" w:styleId="Heading1">
    <w:name w:val="heading 1"/>
    <w:basedOn w:val="Normal"/>
    <w:next w:val="Normal"/>
    <w:link w:val="Heading1Char"/>
    <w:uiPriority w:val="9"/>
    <w:qFormat/>
    <w:rsid w:val="00954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42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42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42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42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42F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42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42FE"/>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542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2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42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42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542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542F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542F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542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542F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542FE"/>
    <w:rPr>
      <w:rFonts w:asciiTheme="majorHAnsi" w:eastAsiaTheme="majorEastAsia" w:hAnsiTheme="majorHAnsi" w:cstheme="majorBidi"/>
      <w:i/>
      <w:iCs/>
      <w:color w:val="404040" w:themeColor="text1" w:themeTint="BF"/>
      <w:sz w:val="20"/>
      <w:szCs w:val="20"/>
    </w:rPr>
  </w:style>
  <w:style w:type="paragraph" w:customStyle="1" w:styleId="Epsiloncontent">
    <w:name w:val="Epsilon content"/>
    <w:basedOn w:val="Normal"/>
    <w:autoRedefine/>
    <w:qFormat/>
    <w:rsid w:val="00F75359"/>
    <w:pPr>
      <w:overflowPunct w:val="0"/>
      <w:autoSpaceDE w:val="0"/>
      <w:autoSpaceDN w:val="0"/>
      <w:adjustRightInd w:val="0"/>
      <w:jc w:val="right"/>
      <w:textAlignment w:val="baseline"/>
    </w:pPr>
    <w:rPr>
      <w:rFonts w:ascii="Times New Roman" w:eastAsia="Times New Roman" w:hAnsi="Times New Roman" w:cs="Times New Roman"/>
      <w:b/>
      <w:bCs/>
      <w:sz w:val="28"/>
      <w:szCs w:val="28"/>
      <w:lang w:bidi="ar-SA"/>
    </w:rPr>
  </w:style>
  <w:style w:type="paragraph" w:styleId="BodyText">
    <w:name w:val="Body Text"/>
    <w:basedOn w:val="Normal"/>
    <w:link w:val="BodyTextChar"/>
    <w:uiPriority w:val="1"/>
    <w:qFormat/>
    <w:rsid w:val="007705FA"/>
    <w:pPr>
      <w:widowControl w:val="0"/>
      <w:autoSpaceDE w:val="0"/>
      <w:autoSpaceDN w:val="0"/>
    </w:pPr>
    <w:rPr>
      <w:rFonts w:ascii="Times New Roman" w:eastAsia="Times New Roman" w:hAnsi="Times New Roman" w:cs="Times New Roman"/>
      <w:sz w:val="16"/>
      <w:szCs w:val="16"/>
      <w:lang w:bidi="ar-SA"/>
    </w:rPr>
  </w:style>
  <w:style w:type="character" w:customStyle="1" w:styleId="BodyTextChar">
    <w:name w:val="Body Text Char"/>
    <w:basedOn w:val="DefaultParagraphFont"/>
    <w:link w:val="BodyText"/>
    <w:uiPriority w:val="1"/>
    <w:rsid w:val="007705FA"/>
    <w:rPr>
      <w:rFonts w:ascii="Times New Roman" w:eastAsia="Times New Roman" w:hAnsi="Times New Roman" w:cs="Times New Roman"/>
      <w:sz w:val="16"/>
      <w:szCs w:val="16"/>
      <w:lang w:bidi="ar-SA"/>
    </w:rPr>
  </w:style>
  <w:style w:type="paragraph" w:styleId="ListParagraph">
    <w:name w:val="List Paragraph"/>
    <w:basedOn w:val="Normal"/>
    <w:uiPriority w:val="1"/>
    <w:qFormat/>
    <w:rsid w:val="007705FA"/>
    <w:pPr>
      <w:widowControl w:val="0"/>
      <w:autoSpaceDE w:val="0"/>
      <w:autoSpaceDN w:val="0"/>
      <w:spacing w:before="10"/>
      <w:ind w:left="605" w:hanging="360"/>
    </w:pPr>
    <w:rPr>
      <w:rFonts w:ascii="Times New Roman" w:eastAsia="Times New Roman" w:hAnsi="Times New Roman" w:cs="Times New Roman"/>
      <w:sz w:val="22"/>
      <w:szCs w:val="22"/>
      <w:lang w:bidi="ar-SA"/>
    </w:rPr>
  </w:style>
  <w:style w:type="table" w:styleId="TableGrid">
    <w:name w:val="Table Grid"/>
    <w:basedOn w:val="TableNormal"/>
    <w:uiPriority w:val="59"/>
    <w:rsid w:val="007705FA"/>
    <w:pPr>
      <w:widowControl w:val="0"/>
      <w:autoSpaceDE w:val="0"/>
      <w:autoSpaceDN w:val="0"/>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05FA"/>
    <w:rPr>
      <w:color w:val="0000FF" w:themeColor="hyperlink"/>
      <w:u w:val="single"/>
    </w:rPr>
  </w:style>
  <w:style w:type="paragraph" w:styleId="Header">
    <w:name w:val="header"/>
    <w:basedOn w:val="Normal"/>
    <w:link w:val="HeaderChar"/>
    <w:uiPriority w:val="99"/>
    <w:unhideWhenUsed/>
    <w:rsid w:val="002967C4"/>
    <w:pPr>
      <w:tabs>
        <w:tab w:val="center" w:pos="4680"/>
        <w:tab w:val="right" w:pos="9360"/>
      </w:tabs>
    </w:pPr>
  </w:style>
  <w:style w:type="character" w:customStyle="1" w:styleId="HeaderChar">
    <w:name w:val="Header Char"/>
    <w:basedOn w:val="DefaultParagraphFont"/>
    <w:link w:val="Header"/>
    <w:uiPriority w:val="99"/>
    <w:rsid w:val="002967C4"/>
  </w:style>
  <w:style w:type="paragraph" w:styleId="Footer">
    <w:name w:val="footer"/>
    <w:basedOn w:val="Normal"/>
    <w:link w:val="FooterChar"/>
    <w:uiPriority w:val="99"/>
    <w:unhideWhenUsed/>
    <w:rsid w:val="002967C4"/>
    <w:pPr>
      <w:tabs>
        <w:tab w:val="center" w:pos="4680"/>
        <w:tab w:val="right" w:pos="9360"/>
      </w:tabs>
    </w:pPr>
  </w:style>
  <w:style w:type="character" w:customStyle="1" w:styleId="FooterChar">
    <w:name w:val="Footer Char"/>
    <w:basedOn w:val="DefaultParagraphFont"/>
    <w:link w:val="Footer"/>
    <w:uiPriority w:val="99"/>
    <w:rsid w:val="0029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webSettings>
</file>

<file path=word/_rels/document.xml.rels><?xml version="1.0" encoding="UTF-8" standalone="yes"?>
<Relationships xmlns="http://schemas.openxmlformats.org/package/2006/relationships"><Relationship Id="rId8" Type="http://schemas.openxmlformats.org/officeDocument/2006/relationships/hyperlink" Target="file:///C:\Users\ruybu\AppData\Roaming\Microsoft\Word\www.dac.nc.gov"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C:\Angentenar\10Trans\Agencies\01%20Active\10_BLC\01NORTH%20CAROLINA\DOC\Maestranza\www.Connect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Ruy Burgos-Lovece</dc:creator>
  <cp:lastModifiedBy>Carkner, Brittany</cp:lastModifiedBy>
  <cp:revision>10</cp:revision>
  <dcterms:created xsi:type="dcterms:W3CDTF">2024-07-16T13:16:00Z</dcterms:created>
  <dcterms:modified xsi:type="dcterms:W3CDTF">2024-07-16T17:12:00Z</dcterms:modified>
</cp:coreProperties>
</file>